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7E48" w:rsidRPr="00657E48" w:rsidRDefault="00657E48" w:rsidP="00657E48">
      <w:pPr>
        <w:widowControl/>
        <w:pBdr>
          <w:top w:val="single" w:sz="4" w:space="0" w:color="auto"/>
          <w:left w:val="single" w:sz="4" w:space="0" w:color="auto"/>
          <w:bottom w:val="single" w:sz="4" w:space="0" w:color="auto"/>
          <w:right w:val="single" w:sz="4" w:space="0" w:color="auto"/>
        </w:pBdr>
        <w:autoSpaceDN/>
        <w:spacing w:line="360" w:lineRule="auto"/>
        <w:jc w:val="both"/>
        <w:rPr>
          <w:rFonts w:eastAsia="Times New Roman" w:cs="Times New Roman"/>
          <w:b/>
          <w:kern w:val="2"/>
          <w:sz w:val="22"/>
          <w:szCs w:val="22"/>
          <w:lang w:val="gl-ES" w:bidi="ar-SA"/>
        </w:rPr>
      </w:pPr>
      <w:r w:rsidRPr="00657E48">
        <w:rPr>
          <w:rFonts w:eastAsia="Times New Roman" w:cs="Times New Roman"/>
          <w:b/>
          <w:kern w:val="2"/>
          <w:sz w:val="22"/>
          <w:szCs w:val="22"/>
          <w:lang w:val="gl-ES" w:bidi="ar-SA"/>
        </w:rPr>
        <w:t>CORPO FACULTATIVO SUPERIOR, ESCALA DE CIENCIAS NA ESPECIALIDADE DE BIOLOXÍA, DA ADMINISTRACIÓN ESPECIAL DA ADMINISTRACIÓN XERAL DA COMUNIDADE AUTÓNOMA DE GALICIA, SUBGRUPO A1. DOG núm. 227, do 28 de novembro de 2019</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jc w:val="both"/>
        <w:rPr>
          <w:rFonts w:eastAsia="Times New Roman" w:cs="Times New Roman"/>
          <w:kern w:val="2"/>
          <w:sz w:val="22"/>
          <w:szCs w:val="22"/>
          <w:lang w:val="gl-ES" w:bidi="ar-SA"/>
        </w:rPr>
      </w:pP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jc w:val="both"/>
        <w:rPr>
          <w:rFonts w:eastAsia="Times New Roman" w:cs="Times New Roman"/>
          <w:b/>
          <w:kern w:val="2"/>
          <w:sz w:val="22"/>
          <w:szCs w:val="22"/>
          <w:lang w:val="gl-ES"/>
        </w:rPr>
      </w:pP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jc w:val="both"/>
        <w:rPr>
          <w:rFonts w:eastAsia="Times New Roman" w:cs="Times New Roman"/>
          <w:kern w:val="2"/>
          <w:sz w:val="22"/>
          <w:szCs w:val="22"/>
          <w:lang w:val="gl-ES" w:bidi="ar-SA"/>
        </w:rPr>
      </w:pP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jc w:val="both"/>
        <w:rPr>
          <w:rFonts w:eastAsia="Times New Roman" w:cs="Times New Roman"/>
          <w:b/>
          <w:kern w:val="2"/>
          <w:sz w:val="22"/>
          <w:szCs w:val="22"/>
          <w:lang w:val="gl-ES" w:bidi="ar-SA"/>
        </w:rPr>
      </w:pPr>
      <w:r w:rsidRPr="00657E48">
        <w:rPr>
          <w:rFonts w:eastAsia="Times New Roman" w:cs="Times New Roman"/>
          <w:b/>
          <w:kern w:val="2"/>
          <w:sz w:val="22"/>
          <w:szCs w:val="22"/>
          <w:lang w:val="gl-ES" w:bidi="ar-SA"/>
        </w:rPr>
        <w:t xml:space="preserve">A) Parte común </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1. A Constitución española de 1978: título preliminar, título I, artigos 10, 14, 23, capítulo IV e capítulo V e título VIII. </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2. Lei orgánica 1/1981, do 6 de abril, do Estatuto de autonomía para Galicia: título I, título II e título III. </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3. Lei 39/2015, do 1 de outubro, do procedemento administrativo común das administracións públicas: título III, título IV, capítulo I e capítulo IV e título V. </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4. Lei 4/2019, do 17 de xullo, da administración dixital de Galicia: título preliminar, título I, capítulo I. </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5. Lei 40/2015, do 1 de outubro, de réxime xurídico do sector público: título preliminar, capítulos III e IV. </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6. Lei 16/2010, do 17 de decembro, de organización e funcionamento da Administración xeral e do sector público autonómico: título preliminar, título I. </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7. Lei 2/2015, do 29 de abril, do emprego público de Galicia: título III, título VI capítulos III e IV e título VIII.</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8. Lei orgánica 3/2018, do 5 de decembro, de protección de datos persoais e garantía dos dereitos dixitais: título I, título II, título III e título VIII. </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9. Decreto lexislativo 2/2015, do 12 de febreiro, polo que se aproba o texto refundido das disposicións legais da Comunidade Autónoma de Galicia en materia de igualdade: título preliminar e título I. E o título I da Lei orgánica 1/2004, do 28 de decembro, de medidas de protección integral contra a violencia de xénero.</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10. Real decreto lexislativo 1/2013, do 29 de novembro, polo que se aproba o texto refundido da Lei xeral de dereitos das persoas con discapacidade e da súa inclusión social: título preliminar e título I.</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11. Lei 1/2016, do 18 de xaneiro, de transparencia e bo goberno: título preliminar e título I. </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12. Lei 9/2007, do 13 de xaneiro, de subvencións de Galicia. </w:t>
      </w:r>
    </w:p>
    <w:p w:rsidR="00657E48"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lastRenderedPageBreak/>
        <w:t>13. Lei 9/2017, de contratos do sector público, libros I e II.</w:t>
      </w:r>
    </w:p>
    <w:p w:rsidR="00657E48" w:rsidRDefault="00657E48">
      <w:pPr>
        <w:pStyle w:val="Standarduser"/>
        <w:spacing w:before="170" w:after="170" w:line="300" w:lineRule="auto"/>
        <w:rPr>
          <w:rFonts w:ascii="Arial" w:eastAsia="Arial" w:hAnsi="Arial" w:cs="Arial"/>
          <w:b/>
          <w:sz w:val="22"/>
          <w:szCs w:val="22"/>
        </w:rPr>
      </w:pP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Parte específica. Temario biólogos/as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1. O medio físico e </w:t>
      </w:r>
      <w:proofErr w:type="spellStart"/>
      <w:r w:rsidRPr="00657E48">
        <w:rPr>
          <w:rFonts w:eastAsia="Times New Roman" w:cs="Times New Roman"/>
          <w:kern w:val="2"/>
          <w:sz w:val="22"/>
          <w:szCs w:val="22"/>
          <w:lang w:val="gl-ES" w:bidi="ar-SA"/>
        </w:rPr>
        <w:t>bioxeográfico</w:t>
      </w:r>
      <w:proofErr w:type="spellEnd"/>
      <w:r w:rsidRPr="00657E48">
        <w:rPr>
          <w:rFonts w:eastAsia="Times New Roman" w:cs="Times New Roman"/>
          <w:kern w:val="2"/>
          <w:sz w:val="22"/>
          <w:szCs w:val="22"/>
          <w:lang w:val="gl-ES" w:bidi="ar-SA"/>
        </w:rPr>
        <w:t xml:space="preserve"> de Galicia e a súa relación coa diversidade biolóxica. Os pisos bioclimáticos. As rexións </w:t>
      </w:r>
      <w:proofErr w:type="spellStart"/>
      <w:r w:rsidRPr="00657E48">
        <w:rPr>
          <w:rFonts w:eastAsia="Times New Roman" w:cs="Times New Roman"/>
          <w:kern w:val="2"/>
          <w:sz w:val="22"/>
          <w:szCs w:val="22"/>
          <w:lang w:val="gl-ES" w:bidi="ar-SA"/>
        </w:rPr>
        <w:t>bioxeográficas</w:t>
      </w:r>
      <w:proofErr w:type="spellEnd"/>
      <w:r w:rsidRPr="00657E48">
        <w:rPr>
          <w:rFonts w:eastAsia="Times New Roman" w:cs="Times New Roman"/>
          <w:kern w:val="2"/>
          <w:sz w:val="22"/>
          <w:szCs w:val="22"/>
          <w:lang w:val="gl-ES" w:bidi="ar-SA"/>
        </w:rPr>
        <w:t xml:space="preserve">. </w:t>
      </w:r>
      <w:r w:rsidRPr="00657E48">
        <w:rPr>
          <w:rFonts w:eastAsia="Times New Roman" w:cs="Times New Roman"/>
          <w:kern w:val="2"/>
          <w:sz w:val="22"/>
          <w:szCs w:val="22"/>
          <w:lang w:val="gl-ES" w:bidi="ar-SA"/>
        </w:rPr>
        <w:t>Divisións da costa de Galicia, principais accidentes da costa. Os ríos de Galicia. Montes, serras e as súas características. Chairas de Galicia e a súa formación.</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2. Inventario, caracterización e seguimento de fauna e flora. Técnicas de censo e estima</w:t>
      </w:r>
      <w:r w:rsidRPr="00657E48">
        <w:rPr>
          <w:rFonts w:eastAsia="Times New Roman" w:cs="Times New Roman"/>
          <w:kern w:val="2"/>
          <w:sz w:val="22"/>
          <w:szCs w:val="22"/>
          <w:lang w:val="gl-ES" w:bidi="ar-SA"/>
        </w:rPr>
        <w:t xml:space="preserve"> e métodos de seguimento das poboacións de fauna e flora terrestres. Dinámica de poboacións: definición de poboación, parámetros </w:t>
      </w:r>
      <w:proofErr w:type="spellStart"/>
      <w:r w:rsidRPr="00657E48">
        <w:rPr>
          <w:rFonts w:eastAsia="Times New Roman" w:cs="Times New Roman"/>
          <w:kern w:val="2"/>
          <w:sz w:val="22"/>
          <w:szCs w:val="22"/>
          <w:lang w:val="gl-ES" w:bidi="ar-SA"/>
        </w:rPr>
        <w:t>poboacionais</w:t>
      </w:r>
      <w:proofErr w:type="spellEnd"/>
      <w:r w:rsidRPr="00657E48">
        <w:rPr>
          <w:rFonts w:eastAsia="Times New Roman" w:cs="Times New Roman"/>
          <w:kern w:val="2"/>
          <w:sz w:val="22"/>
          <w:szCs w:val="22"/>
          <w:lang w:val="gl-ES" w:bidi="ar-SA"/>
        </w:rPr>
        <w:t>.</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3. As tecnoloxías da información, os sistemas de información xeográfica e a súa aplicación nas políticas amb</w:t>
      </w:r>
      <w:r w:rsidRPr="00657E48">
        <w:rPr>
          <w:rFonts w:eastAsia="Times New Roman" w:cs="Times New Roman"/>
          <w:kern w:val="2"/>
          <w:sz w:val="22"/>
          <w:szCs w:val="22"/>
          <w:lang w:val="gl-ES" w:bidi="ar-SA"/>
        </w:rPr>
        <w:t>ientais: conservación da natureza e a xestión de recursos naturais (medio terrestre e mariño).</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4. A normativa aplicable en Galicia sobre espazos e especies protexidos. Lei 42/2013, do 13 de decembro, do patrimonio natural e da </w:t>
      </w:r>
      <w:proofErr w:type="spellStart"/>
      <w:r w:rsidRPr="00657E48">
        <w:rPr>
          <w:rFonts w:eastAsia="Times New Roman" w:cs="Times New Roman"/>
          <w:kern w:val="2"/>
          <w:sz w:val="22"/>
          <w:szCs w:val="22"/>
          <w:lang w:val="gl-ES" w:bidi="ar-SA"/>
        </w:rPr>
        <w:t>biodiversidade</w:t>
      </w:r>
      <w:proofErr w:type="spellEnd"/>
      <w:r w:rsidRPr="00657E48">
        <w:rPr>
          <w:rFonts w:eastAsia="Times New Roman" w:cs="Times New Roman"/>
          <w:kern w:val="2"/>
          <w:sz w:val="22"/>
          <w:szCs w:val="22"/>
          <w:lang w:val="gl-ES" w:bidi="ar-SA"/>
        </w:rPr>
        <w:t xml:space="preserve"> e Lei 5/2</w:t>
      </w:r>
      <w:r w:rsidRPr="00657E48">
        <w:rPr>
          <w:rFonts w:eastAsia="Times New Roman" w:cs="Times New Roman"/>
          <w:kern w:val="2"/>
          <w:sz w:val="22"/>
          <w:szCs w:val="22"/>
          <w:lang w:val="gl-ES" w:bidi="ar-SA"/>
        </w:rPr>
        <w:t xml:space="preserve">019, do 2 de agosto, do patrimonio natural e da </w:t>
      </w:r>
      <w:proofErr w:type="spellStart"/>
      <w:r w:rsidRPr="00657E48">
        <w:rPr>
          <w:rFonts w:eastAsia="Times New Roman" w:cs="Times New Roman"/>
          <w:kern w:val="2"/>
          <w:sz w:val="22"/>
          <w:szCs w:val="22"/>
          <w:lang w:val="gl-ES" w:bidi="ar-SA"/>
        </w:rPr>
        <w:t>biodiversidade</w:t>
      </w:r>
      <w:proofErr w:type="spellEnd"/>
      <w:r w:rsidRPr="00657E48">
        <w:rPr>
          <w:rFonts w:eastAsia="Times New Roman" w:cs="Times New Roman"/>
          <w:kern w:val="2"/>
          <w:sz w:val="22"/>
          <w:szCs w:val="22"/>
          <w:lang w:val="gl-ES" w:bidi="ar-SA"/>
        </w:rPr>
        <w:t xml:space="preserve"> de Galicia.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5. Categorías de espazos naturais protexidos de Galicia. A rede galega de espazos protexidos. Procedementos de declaración dos espazos naturais protexidos. Instrumentos de plan</w:t>
      </w:r>
      <w:r w:rsidRPr="00657E48">
        <w:rPr>
          <w:rFonts w:eastAsia="Times New Roman" w:cs="Times New Roman"/>
          <w:kern w:val="2"/>
          <w:sz w:val="22"/>
          <w:szCs w:val="22"/>
          <w:lang w:val="gl-ES" w:bidi="ar-SA"/>
        </w:rPr>
        <w:t>ificación. Áreas protexidas por instrumentos internacionais.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6. A Rede Natura 2000. As Directivas Hábitats 92/43/CEE e Aves 2009/147/CE. Regulación de usos e actividades no Plan director da Rede Natura 2000 de Galicia. Marco de Acción Prioritaria para</w:t>
      </w:r>
      <w:r w:rsidRPr="00657E48">
        <w:rPr>
          <w:rFonts w:eastAsia="Times New Roman" w:cs="Times New Roman"/>
          <w:kern w:val="2"/>
          <w:sz w:val="22"/>
          <w:szCs w:val="22"/>
          <w:lang w:val="gl-ES" w:bidi="ar-SA"/>
        </w:rPr>
        <w:t xml:space="preserve"> a rede Natura 2000.</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7. As infraestruturas verdes, </w:t>
      </w:r>
      <w:proofErr w:type="spellStart"/>
      <w:r w:rsidRPr="00657E48">
        <w:rPr>
          <w:rFonts w:eastAsia="Times New Roman" w:cs="Times New Roman"/>
          <w:kern w:val="2"/>
          <w:sz w:val="22"/>
          <w:szCs w:val="22"/>
          <w:lang w:val="gl-ES" w:bidi="ar-SA"/>
        </w:rPr>
        <w:t>conectividade</w:t>
      </w:r>
      <w:proofErr w:type="spellEnd"/>
      <w:r w:rsidRPr="00657E48">
        <w:rPr>
          <w:rFonts w:eastAsia="Times New Roman" w:cs="Times New Roman"/>
          <w:kern w:val="2"/>
          <w:sz w:val="22"/>
          <w:szCs w:val="22"/>
          <w:lang w:val="gl-ES" w:bidi="ar-SA"/>
        </w:rPr>
        <w:t xml:space="preserve"> e restauración ecolóxicas: bases fundamentais e compoñentes. Os servizos </w:t>
      </w:r>
      <w:proofErr w:type="spellStart"/>
      <w:r w:rsidRPr="00657E48">
        <w:rPr>
          <w:rFonts w:eastAsia="Times New Roman" w:cs="Times New Roman"/>
          <w:kern w:val="2"/>
          <w:sz w:val="22"/>
          <w:szCs w:val="22"/>
          <w:lang w:val="gl-ES" w:bidi="ar-SA"/>
        </w:rPr>
        <w:t>ecosistémicos</w:t>
      </w:r>
      <w:proofErr w:type="spellEnd"/>
      <w:r w:rsidRPr="00657E48">
        <w:rPr>
          <w:rFonts w:eastAsia="Times New Roman" w:cs="Times New Roman"/>
          <w:kern w:val="2"/>
          <w:sz w:val="22"/>
          <w:szCs w:val="22"/>
          <w:lang w:val="gl-ES" w:bidi="ar-SA"/>
        </w:rPr>
        <w:t xml:space="preserve">. O concepto de </w:t>
      </w:r>
      <w:proofErr w:type="spellStart"/>
      <w:r w:rsidRPr="00657E48">
        <w:rPr>
          <w:rFonts w:eastAsia="Times New Roman" w:cs="Times New Roman"/>
          <w:kern w:val="2"/>
          <w:sz w:val="22"/>
          <w:szCs w:val="22"/>
          <w:lang w:val="gl-ES" w:bidi="ar-SA"/>
        </w:rPr>
        <w:t>multifuncionalidade</w:t>
      </w:r>
      <w:proofErr w:type="spellEnd"/>
      <w:r w:rsidRPr="00657E48">
        <w:rPr>
          <w:rFonts w:eastAsia="Times New Roman" w:cs="Times New Roman"/>
          <w:kern w:val="2"/>
          <w:sz w:val="22"/>
          <w:szCs w:val="22"/>
          <w:lang w:val="gl-ES" w:bidi="ar-SA"/>
        </w:rPr>
        <w:t xml:space="preserve"> dos ecosistemas. Estratexia nacional e galega.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8. Os ecosis</w:t>
      </w:r>
      <w:r w:rsidRPr="00657E48">
        <w:rPr>
          <w:rFonts w:eastAsia="Times New Roman" w:cs="Times New Roman"/>
          <w:kern w:val="2"/>
          <w:sz w:val="22"/>
          <w:szCs w:val="22"/>
          <w:lang w:val="gl-ES" w:bidi="ar-SA"/>
        </w:rPr>
        <w:t xml:space="preserve">temas de bosques, os queirogais, as matogueiras e as formacións herbosas naturais e </w:t>
      </w:r>
      <w:proofErr w:type="spellStart"/>
      <w:r w:rsidRPr="00657E48">
        <w:rPr>
          <w:rFonts w:eastAsia="Times New Roman" w:cs="Times New Roman"/>
          <w:kern w:val="2"/>
          <w:sz w:val="22"/>
          <w:szCs w:val="22"/>
          <w:lang w:val="gl-ES" w:bidi="ar-SA"/>
        </w:rPr>
        <w:t>seminaturais</w:t>
      </w:r>
      <w:proofErr w:type="spellEnd"/>
      <w:r w:rsidRPr="00657E48">
        <w:rPr>
          <w:rFonts w:eastAsia="Times New Roman" w:cs="Times New Roman"/>
          <w:kern w:val="2"/>
          <w:sz w:val="22"/>
          <w:szCs w:val="22"/>
          <w:lang w:val="gl-ES" w:bidi="ar-SA"/>
        </w:rPr>
        <w:t xml:space="preserve"> de Galicia. Descrición, identificación, tipoloxías e distribución. Estado de conservación e medidas aplicables para a súa conservación.</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9. Os ecosistemas </w:t>
      </w:r>
      <w:r w:rsidRPr="00657E48">
        <w:rPr>
          <w:rFonts w:eastAsia="Times New Roman" w:cs="Times New Roman"/>
          <w:kern w:val="2"/>
          <w:sz w:val="22"/>
          <w:szCs w:val="22"/>
          <w:lang w:val="gl-ES" w:bidi="ar-SA"/>
        </w:rPr>
        <w:t>costeiros de Galicia: cantís, dunas e praias, deltas, estuarios, lagoas costeiras, rías e marismas. A dinámica litoral. Medidas de adaptación ao cambio climático. Recuperación ambiental de espazos costeiros. Descrición, identificación, tipoloxías e distrib</w:t>
      </w:r>
      <w:r w:rsidRPr="00657E48">
        <w:rPr>
          <w:rFonts w:eastAsia="Times New Roman" w:cs="Times New Roman"/>
          <w:kern w:val="2"/>
          <w:sz w:val="22"/>
          <w:szCs w:val="22"/>
          <w:lang w:val="gl-ES" w:bidi="ar-SA"/>
        </w:rPr>
        <w:t>ución. Estado de conservación e medidas aplicables para a súa conservación.</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lastRenderedPageBreak/>
        <w:t xml:space="preserve">Tema 10. Os ecosistemas mariños de Galicia: praderías de fanerógamas mariñas, arrecifes e fondos </w:t>
      </w:r>
      <w:proofErr w:type="spellStart"/>
      <w:r w:rsidRPr="00657E48">
        <w:rPr>
          <w:rFonts w:eastAsia="Times New Roman" w:cs="Times New Roman"/>
          <w:kern w:val="2"/>
          <w:sz w:val="22"/>
          <w:szCs w:val="22"/>
          <w:lang w:val="gl-ES" w:bidi="ar-SA"/>
        </w:rPr>
        <w:t>bioxénicos</w:t>
      </w:r>
      <w:proofErr w:type="spellEnd"/>
      <w:r w:rsidRPr="00657E48">
        <w:rPr>
          <w:rFonts w:eastAsia="Times New Roman" w:cs="Times New Roman"/>
          <w:kern w:val="2"/>
          <w:sz w:val="22"/>
          <w:szCs w:val="22"/>
          <w:lang w:val="gl-ES" w:bidi="ar-SA"/>
        </w:rPr>
        <w:t xml:space="preserve">, fondos de </w:t>
      </w:r>
      <w:proofErr w:type="spellStart"/>
      <w:r w:rsidRPr="00657E48">
        <w:rPr>
          <w:rFonts w:eastAsia="Times New Roman" w:cs="Times New Roman"/>
          <w:kern w:val="2"/>
          <w:sz w:val="22"/>
          <w:szCs w:val="22"/>
          <w:lang w:val="gl-ES" w:bidi="ar-SA"/>
        </w:rPr>
        <w:t>maërl</w:t>
      </w:r>
      <w:proofErr w:type="spellEnd"/>
      <w:r w:rsidRPr="00657E48">
        <w:rPr>
          <w:rFonts w:eastAsia="Times New Roman" w:cs="Times New Roman"/>
          <w:kern w:val="2"/>
          <w:sz w:val="22"/>
          <w:szCs w:val="22"/>
          <w:lang w:val="gl-ES" w:bidi="ar-SA"/>
        </w:rPr>
        <w:t xml:space="preserve">, </w:t>
      </w:r>
      <w:proofErr w:type="spellStart"/>
      <w:r w:rsidRPr="00657E48">
        <w:rPr>
          <w:rFonts w:eastAsia="Times New Roman" w:cs="Times New Roman"/>
          <w:kern w:val="2"/>
          <w:sz w:val="22"/>
          <w:szCs w:val="22"/>
          <w:lang w:val="gl-ES" w:bidi="ar-SA"/>
        </w:rPr>
        <w:t>macroalgas</w:t>
      </w:r>
      <w:proofErr w:type="spellEnd"/>
      <w:r w:rsidRPr="00657E48">
        <w:rPr>
          <w:rFonts w:eastAsia="Times New Roman" w:cs="Times New Roman"/>
          <w:kern w:val="2"/>
          <w:sz w:val="22"/>
          <w:szCs w:val="22"/>
          <w:lang w:val="gl-ES" w:bidi="ar-SA"/>
        </w:rPr>
        <w:t>. Principais especies asociadas. Descrición,</w:t>
      </w:r>
      <w:r w:rsidRPr="00657E48">
        <w:rPr>
          <w:rFonts w:eastAsia="Times New Roman" w:cs="Times New Roman"/>
          <w:kern w:val="2"/>
          <w:sz w:val="22"/>
          <w:szCs w:val="22"/>
          <w:lang w:val="gl-ES" w:bidi="ar-SA"/>
        </w:rPr>
        <w:t xml:space="preserve"> identificación, tipoloxías e distribución. Estado de conservación e medidas aplicables para a súa conservación.</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11. Os ecosistemas de auga doce de Galicia: augas estancadas e correntes. Relación entre a Directiva marco da auga (Directiva 2000/60/CE) </w:t>
      </w:r>
      <w:r w:rsidRPr="00657E48">
        <w:rPr>
          <w:rFonts w:eastAsia="Times New Roman" w:cs="Times New Roman"/>
          <w:kern w:val="2"/>
          <w:sz w:val="22"/>
          <w:szCs w:val="22"/>
          <w:lang w:val="gl-ES" w:bidi="ar-SA"/>
        </w:rPr>
        <w:t>e as directivas da natureza (Directivas Hábitats 92/43/CEE e Aves 2009/147/CE). Réxime natural de caudais. Estrutura biolóxica dos ríos. Dinamismo e evolución do sistema fluvial. Erosión, transporte e sedimentación. Descrición, identificación, tipoloxías e</w:t>
      </w:r>
      <w:r w:rsidRPr="00657E48">
        <w:rPr>
          <w:rFonts w:eastAsia="Times New Roman" w:cs="Times New Roman"/>
          <w:kern w:val="2"/>
          <w:sz w:val="22"/>
          <w:szCs w:val="22"/>
          <w:lang w:val="gl-ES" w:bidi="ar-SA"/>
        </w:rPr>
        <w:t xml:space="preserve"> distribución. Estado de conservación e medidas aplicables para a súa conservación.</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12. Os ecosistemas rochosos e as covas de Galicia. Descrición, identificación, tipoloxías e distribución. Estado de conservación e medidas aplicables para a súa conser</w:t>
      </w:r>
      <w:r w:rsidRPr="00657E48">
        <w:rPr>
          <w:rFonts w:eastAsia="Times New Roman" w:cs="Times New Roman"/>
          <w:kern w:val="2"/>
          <w:sz w:val="22"/>
          <w:szCs w:val="22"/>
          <w:lang w:val="gl-ES" w:bidi="ar-SA"/>
        </w:rPr>
        <w:t>vación.</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13. As zonas húmidas de Galicia: concepto e caracterización. Definición, tipoloxía e características. Principais problemas de conservación. A restauración e recuperación das zonas húmidas. O inventario de zonas húmidas de Galicia. Convenio de </w:t>
      </w:r>
      <w:proofErr w:type="spellStart"/>
      <w:r w:rsidRPr="00657E48">
        <w:rPr>
          <w:rFonts w:eastAsia="Times New Roman" w:cs="Times New Roman"/>
          <w:kern w:val="2"/>
          <w:sz w:val="22"/>
          <w:szCs w:val="22"/>
          <w:lang w:val="gl-ES" w:bidi="ar-SA"/>
        </w:rPr>
        <w:t>Ramsar</w:t>
      </w:r>
      <w:proofErr w:type="spellEnd"/>
      <w:r w:rsidRPr="00657E48">
        <w:rPr>
          <w:rFonts w:eastAsia="Times New Roman" w:cs="Times New Roman"/>
          <w:kern w:val="2"/>
          <w:sz w:val="22"/>
          <w:szCs w:val="22"/>
          <w:lang w:val="gl-ES" w:bidi="ar-SA"/>
        </w:rPr>
        <w:t>. Os hábitats de turbeira.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14. A conservación das especies ameazadas. Factores de ameaza e instrumentos de conservación. Listado de especies en réxime de protección especial. Catálogos estatal e galego de especies ameazadas. Plans de conservació</w:t>
      </w:r>
      <w:r w:rsidRPr="00657E48">
        <w:rPr>
          <w:rFonts w:eastAsia="Times New Roman" w:cs="Times New Roman"/>
          <w:kern w:val="2"/>
          <w:sz w:val="22"/>
          <w:szCs w:val="22"/>
          <w:lang w:val="gl-ES" w:bidi="ar-SA"/>
        </w:rPr>
        <w:t xml:space="preserve">n e recuperación. Resolución de interaccións entre fauna silvestre e aproveitamentos socioeconómicos. Excepcións ao réxime de protección de especies na Lei 5/2019, do 2 de agosto, do patrimonio natural e da </w:t>
      </w:r>
      <w:proofErr w:type="spellStart"/>
      <w:r w:rsidRPr="00657E48">
        <w:rPr>
          <w:rFonts w:eastAsia="Times New Roman" w:cs="Times New Roman"/>
          <w:kern w:val="2"/>
          <w:sz w:val="22"/>
          <w:szCs w:val="22"/>
          <w:lang w:val="gl-ES" w:bidi="ar-SA"/>
        </w:rPr>
        <w:t>biodiversidade</w:t>
      </w:r>
      <w:proofErr w:type="spellEnd"/>
      <w:r w:rsidRPr="00657E48">
        <w:rPr>
          <w:rFonts w:eastAsia="Times New Roman" w:cs="Times New Roman"/>
          <w:kern w:val="2"/>
          <w:sz w:val="22"/>
          <w:szCs w:val="22"/>
          <w:lang w:val="gl-ES" w:bidi="ar-SA"/>
        </w:rPr>
        <w:t xml:space="preserve"> de Galicia.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15. As especies e</w:t>
      </w:r>
      <w:r w:rsidRPr="00657E48">
        <w:rPr>
          <w:rFonts w:eastAsia="Times New Roman" w:cs="Times New Roman"/>
          <w:kern w:val="2"/>
          <w:sz w:val="22"/>
          <w:szCs w:val="22"/>
          <w:lang w:val="gl-ES" w:bidi="ar-SA"/>
        </w:rPr>
        <w:t>xóticas invasoras en Galicia. Plan estratéxico galego de xestión das especies exóticas invasoras. Normativa de aplicación sobre a prevención e a xestión da introdución e propagación de especies exóticas invasoras. O Catálogo español de especies exóticas in</w:t>
      </w:r>
      <w:r w:rsidRPr="00657E48">
        <w:rPr>
          <w:rFonts w:eastAsia="Times New Roman" w:cs="Times New Roman"/>
          <w:kern w:val="2"/>
          <w:sz w:val="22"/>
          <w:szCs w:val="22"/>
          <w:lang w:val="gl-ES" w:bidi="ar-SA"/>
        </w:rPr>
        <w:t xml:space="preserve">vasoras. Efectos sobre a </w:t>
      </w:r>
      <w:proofErr w:type="spellStart"/>
      <w:r w:rsidRPr="00657E48">
        <w:rPr>
          <w:rFonts w:eastAsia="Times New Roman" w:cs="Times New Roman"/>
          <w:kern w:val="2"/>
          <w:sz w:val="22"/>
          <w:szCs w:val="22"/>
          <w:lang w:val="gl-ES" w:bidi="ar-SA"/>
        </w:rPr>
        <w:t>biodiversidade</w:t>
      </w:r>
      <w:proofErr w:type="spellEnd"/>
      <w:r w:rsidRPr="00657E48">
        <w:rPr>
          <w:rFonts w:eastAsia="Times New Roman" w:cs="Times New Roman"/>
          <w:kern w:val="2"/>
          <w:sz w:val="22"/>
          <w:szCs w:val="22"/>
          <w:lang w:val="gl-ES" w:bidi="ar-SA"/>
        </w:rPr>
        <w:t>. Análise de riscos.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16. A conservación </w:t>
      </w:r>
      <w:proofErr w:type="spellStart"/>
      <w:r w:rsidRPr="00657E48">
        <w:rPr>
          <w:rFonts w:eastAsia="Times New Roman" w:cs="Times New Roman"/>
          <w:kern w:val="2"/>
          <w:sz w:val="22"/>
          <w:szCs w:val="22"/>
          <w:lang w:val="gl-ES" w:bidi="ar-SA"/>
        </w:rPr>
        <w:t>ex-situ</w:t>
      </w:r>
      <w:proofErr w:type="spellEnd"/>
      <w:r w:rsidRPr="00657E48">
        <w:rPr>
          <w:rFonts w:eastAsia="Times New Roman" w:cs="Times New Roman"/>
          <w:kern w:val="2"/>
          <w:sz w:val="22"/>
          <w:szCs w:val="22"/>
          <w:lang w:val="gl-ES" w:bidi="ar-SA"/>
        </w:rPr>
        <w:t xml:space="preserve"> da </w:t>
      </w:r>
      <w:proofErr w:type="spellStart"/>
      <w:r w:rsidRPr="00657E48">
        <w:rPr>
          <w:rFonts w:eastAsia="Times New Roman" w:cs="Times New Roman"/>
          <w:kern w:val="2"/>
          <w:sz w:val="22"/>
          <w:szCs w:val="22"/>
          <w:lang w:val="gl-ES" w:bidi="ar-SA"/>
        </w:rPr>
        <w:t>biodiversidade</w:t>
      </w:r>
      <w:proofErr w:type="spellEnd"/>
      <w:r w:rsidRPr="00657E48">
        <w:rPr>
          <w:rFonts w:eastAsia="Times New Roman" w:cs="Times New Roman"/>
          <w:kern w:val="2"/>
          <w:sz w:val="22"/>
          <w:szCs w:val="22"/>
          <w:lang w:val="gl-ES" w:bidi="ar-SA"/>
        </w:rPr>
        <w:t xml:space="preserve">: os parques zoolóxicos como ferramenta de conservación </w:t>
      </w:r>
      <w:proofErr w:type="spellStart"/>
      <w:r w:rsidRPr="00657E48">
        <w:rPr>
          <w:rFonts w:eastAsia="Times New Roman" w:cs="Times New Roman"/>
          <w:kern w:val="2"/>
          <w:sz w:val="22"/>
          <w:szCs w:val="22"/>
          <w:lang w:val="gl-ES" w:bidi="ar-SA"/>
        </w:rPr>
        <w:t>ex-situ</w:t>
      </w:r>
      <w:proofErr w:type="spellEnd"/>
      <w:r w:rsidRPr="00657E48">
        <w:rPr>
          <w:rFonts w:eastAsia="Times New Roman" w:cs="Times New Roman"/>
          <w:kern w:val="2"/>
          <w:sz w:val="22"/>
          <w:szCs w:val="22"/>
          <w:lang w:val="gl-ES" w:bidi="ar-SA"/>
        </w:rPr>
        <w:t xml:space="preserve">. A cría en catividade. Bancos de </w:t>
      </w:r>
      <w:proofErr w:type="spellStart"/>
      <w:r w:rsidRPr="00657E48">
        <w:rPr>
          <w:rFonts w:eastAsia="Times New Roman" w:cs="Times New Roman"/>
          <w:kern w:val="2"/>
          <w:sz w:val="22"/>
          <w:szCs w:val="22"/>
          <w:lang w:val="gl-ES" w:bidi="ar-SA"/>
        </w:rPr>
        <w:t>xermoplasma</w:t>
      </w:r>
      <w:proofErr w:type="spellEnd"/>
      <w:r w:rsidRPr="00657E48">
        <w:rPr>
          <w:rFonts w:eastAsia="Times New Roman" w:cs="Times New Roman"/>
          <w:kern w:val="2"/>
          <w:sz w:val="22"/>
          <w:szCs w:val="22"/>
          <w:lang w:val="gl-ES" w:bidi="ar-SA"/>
        </w:rPr>
        <w:t xml:space="preserve">. </w:t>
      </w:r>
      <w:proofErr w:type="spellStart"/>
      <w:r w:rsidRPr="00657E48">
        <w:rPr>
          <w:rFonts w:eastAsia="Times New Roman" w:cs="Times New Roman"/>
          <w:kern w:val="2"/>
          <w:sz w:val="22"/>
          <w:szCs w:val="22"/>
          <w:lang w:val="gl-ES" w:bidi="ar-SA"/>
        </w:rPr>
        <w:t>Reintroducción</w:t>
      </w:r>
      <w:proofErr w:type="spellEnd"/>
      <w:r w:rsidRPr="00657E48">
        <w:rPr>
          <w:rFonts w:eastAsia="Times New Roman" w:cs="Times New Roman"/>
          <w:kern w:val="2"/>
          <w:sz w:val="22"/>
          <w:szCs w:val="22"/>
          <w:lang w:val="gl-ES" w:bidi="ar-SA"/>
        </w:rPr>
        <w:t xml:space="preserve"> de especies ameazadas </w:t>
      </w:r>
      <w:r w:rsidRPr="00657E48">
        <w:rPr>
          <w:rFonts w:eastAsia="Times New Roman" w:cs="Times New Roman"/>
          <w:kern w:val="2"/>
          <w:sz w:val="22"/>
          <w:szCs w:val="22"/>
          <w:lang w:val="gl-ES" w:bidi="ar-SA"/>
        </w:rPr>
        <w:t>ou extinguidas. Directrices e normativa española e internacional.</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17. A caza en Galicia. Principais especies. Xestión de poboacións sometidas a explotación cinexética. Plans de ordenación cinexética. L</w:t>
      </w:r>
      <w:r w:rsidRPr="00657E48">
        <w:rPr>
          <w:rFonts w:eastAsia="Times New Roman" w:cs="Times New Roman"/>
          <w:kern w:val="2"/>
          <w:sz w:val="22"/>
          <w:szCs w:val="22"/>
          <w:lang w:val="gl-ES" w:bidi="ar-SA"/>
        </w:rPr>
        <w:t xml:space="preserve">ei 13/2013, do 23 de decembro, de caza de Galicia </w:t>
      </w:r>
      <w:r w:rsidRPr="00657E48">
        <w:rPr>
          <w:rFonts w:eastAsia="Times New Roman" w:cs="Times New Roman"/>
          <w:kern w:val="2"/>
          <w:sz w:val="22"/>
          <w:szCs w:val="22"/>
          <w:lang w:val="gl-ES" w:bidi="ar-SA"/>
        </w:rPr>
        <w:t xml:space="preserve"> e o seu regulamento.</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18. A pesca fluvial en Galicia. Principais especies. Xestión de poboacións sometidas a aproveitamento </w:t>
      </w:r>
      <w:proofErr w:type="spellStart"/>
      <w:r w:rsidRPr="00657E48">
        <w:rPr>
          <w:rFonts w:eastAsia="Times New Roman" w:cs="Times New Roman"/>
          <w:kern w:val="2"/>
          <w:sz w:val="22"/>
          <w:szCs w:val="22"/>
          <w:lang w:val="gl-ES" w:bidi="ar-SA"/>
        </w:rPr>
        <w:t>piscícola</w:t>
      </w:r>
      <w:proofErr w:type="spellEnd"/>
      <w:r w:rsidRPr="00657E48">
        <w:rPr>
          <w:rFonts w:eastAsia="Times New Roman" w:cs="Times New Roman"/>
          <w:kern w:val="2"/>
          <w:sz w:val="22"/>
          <w:szCs w:val="22"/>
          <w:lang w:val="gl-ES" w:bidi="ar-SA"/>
        </w:rPr>
        <w:t>. Lei 2/2021, do 8 de xaneiro, de pesca continental de Galicia e títulos I a III do seu Regulamento.</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lastRenderedPageBreak/>
        <w:t xml:space="preserve">Tema 19. A </w:t>
      </w:r>
      <w:r w:rsidRPr="00657E48">
        <w:rPr>
          <w:rFonts w:eastAsia="Times New Roman" w:cs="Times New Roman"/>
          <w:kern w:val="2"/>
          <w:sz w:val="22"/>
          <w:szCs w:val="22"/>
          <w:lang w:val="gl-ES" w:bidi="ar-SA"/>
        </w:rPr>
        <w:t>paisaxe galega. Lei 7/2008, do 7 de xullo, de protección da paisaxe de Galicia. As directrices de paisaxe de Galicia. A Estratexia da paisaxe galega.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20. Directiva marco da auga 2000/60/CE, Real decreto lexislativo 1/2001, do 20 de xullo, polo que se </w:t>
      </w:r>
      <w:r w:rsidRPr="00657E48">
        <w:rPr>
          <w:rFonts w:eastAsia="Times New Roman" w:cs="Times New Roman"/>
          <w:kern w:val="2"/>
          <w:sz w:val="22"/>
          <w:szCs w:val="22"/>
          <w:lang w:val="gl-ES" w:bidi="ar-SA"/>
        </w:rPr>
        <w:t>aproba o texto refundido da Lei de augas e Lei</w:t>
      </w:r>
      <w:r w:rsidRPr="00657E48">
        <w:rPr>
          <w:rFonts w:eastAsia="Times New Roman" w:cs="Times New Roman"/>
          <w:kern w:val="2"/>
          <w:sz w:val="22"/>
          <w:szCs w:val="22"/>
          <w:lang w:val="gl-ES" w:bidi="ar-SA"/>
        </w:rPr>
        <w:t xml:space="preserve"> 9/2010, do 4 de novembro, de augas de Galicia</w:t>
      </w:r>
      <w:r w:rsidRPr="00657E48">
        <w:rPr>
          <w:rFonts w:eastAsia="Times New Roman" w:cs="Times New Roman"/>
          <w:kern w:val="2"/>
          <w:sz w:val="22"/>
          <w:szCs w:val="22"/>
          <w:lang w:val="gl-ES" w:bidi="ar-SA"/>
        </w:rPr>
        <w:t>. Obxectivos xerais da Directiva marco da auga. Introdución á avaliación e seguimento do estado das masas de auga, integración dos obxectivos ambientais e zonas pro</w:t>
      </w:r>
      <w:r w:rsidRPr="00657E48">
        <w:rPr>
          <w:rFonts w:eastAsia="Times New Roman" w:cs="Times New Roman"/>
          <w:kern w:val="2"/>
          <w:sz w:val="22"/>
          <w:szCs w:val="22"/>
          <w:lang w:val="gl-ES" w:bidi="ar-SA"/>
        </w:rPr>
        <w:t>texidas.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21. O dominio público hidráulico. Utilización do dominio público. Administración pública da auga.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22. A planificación hidrolóxica. Elaboración, contido e tramitación dos plans hidrolóxicos de bacía. Real decreto 907/2007, do 6 de xullo, </w:t>
      </w:r>
      <w:r w:rsidRPr="00657E48">
        <w:rPr>
          <w:rFonts w:eastAsia="Times New Roman" w:cs="Times New Roman"/>
          <w:kern w:val="2"/>
          <w:sz w:val="22"/>
          <w:szCs w:val="22"/>
          <w:lang w:val="gl-ES" w:bidi="ar-SA"/>
        </w:rPr>
        <w:t>polo que se aproba o Regulamento da planificación hidrolóxica e Decreto 1/2015, do 15 de xaneiro, polo que se aproba o Regulamento da planificación en materia de augas de Galicia e se regulan determinadas cuestións en desenvolvemento da Lei 9/2010, do 4 de</w:t>
      </w:r>
      <w:r w:rsidRPr="00657E48">
        <w:rPr>
          <w:rFonts w:eastAsia="Times New Roman" w:cs="Times New Roman"/>
          <w:kern w:val="2"/>
          <w:sz w:val="22"/>
          <w:szCs w:val="22"/>
          <w:lang w:val="gl-ES" w:bidi="ar-SA"/>
        </w:rPr>
        <w:t xml:space="preserve"> novembro, de augas de Galicia. A planificación na demarcación hidrográfica Galicia-Costa. As bacías hidrográficas existentes en Galicia, características. O Plan Hidrolóxico Galicia Costa.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23. A calidade das augas superficiais. Medidas de protección, </w:t>
      </w:r>
      <w:r w:rsidRPr="00657E48">
        <w:rPr>
          <w:rFonts w:eastAsia="Times New Roman" w:cs="Times New Roman"/>
          <w:kern w:val="2"/>
          <w:sz w:val="22"/>
          <w:szCs w:val="22"/>
          <w:lang w:val="gl-ES" w:bidi="ar-SA"/>
        </w:rPr>
        <w:t>control e seguimento. Real decreto 817/2015, do 11 de setembro, polo que se establecen os criterios de seguimento e avaliación do estado das augas superficiais e as normas de calidade ambiental.</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24. A calidade das augas subterráneas. Medidas de protec</w:t>
      </w:r>
      <w:r w:rsidRPr="00657E48">
        <w:rPr>
          <w:rFonts w:eastAsia="Times New Roman" w:cs="Times New Roman"/>
          <w:kern w:val="2"/>
          <w:sz w:val="22"/>
          <w:szCs w:val="22"/>
          <w:lang w:val="gl-ES" w:bidi="ar-SA"/>
        </w:rPr>
        <w:t>ción, control e seguimento. Real decreto 1514/2009, do 2 de outubro, polo que se regula a protección das augas subterráneas contra a contaminación e a deterioración. Protección das augas contra a contaminación producida por nitratos e zonas vulnerables.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w:t>
      </w:r>
      <w:r w:rsidRPr="00657E48">
        <w:rPr>
          <w:rFonts w:eastAsia="Times New Roman" w:cs="Times New Roman"/>
          <w:kern w:val="2"/>
          <w:sz w:val="22"/>
          <w:szCs w:val="22"/>
          <w:lang w:val="gl-ES" w:bidi="ar-SA"/>
        </w:rPr>
        <w:t>ma 25. O t</w:t>
      </w:r>
      <w:r w:rsidRPr="00657E48">
        <w:rPr>
          <w:rFonts w:eastAsia="Times New Roman" w:cs="Times New Roman"/>
          <w:kern w:val="2"/>
          <w:sz w:val="22"/>
          <w:szCs w:val="22"/>
          <w:lang w:val="gl-ES" w:bidi="ar-SA"/>
        </w:rPr>
        <w:t xml:space="preserve">ratamento de augas: augas residuais urbanas e declaración de zonas sensibles. Depuración de augas residuais. </w:t>
      </w:r>
      <w:proofErr w:type="spellStart"/>
      <w:r w:rsidRPr="00657E48">
        <w:rPr>
          <w:rFonts w:eastAsia="Times New Roman" w:cs="Times New Roman"/>
          <w:kern w:val="2"/>
          <w:sz w:val="22"/>
          <w:szCs w:val="22"/>
          <w:lang w:val="gl-ES" w:bidi="ar-SA"/>
        </w:rPr>
        <w:t>Pretratamento</w:t>
      </w:r>
      <w:proofErr w:type="spellEnd"/>
      <w:r w:rsidRPr="00657E48">
        <w:rPr>
          <w:rFonts w:eastAsia="Times New Roman" w:cs="Times New Roman"/>
          <w:kern w:val="2"/>
          <w:sz w:val="22"/>
          <w:szCs w:val="22"/>
          <w:lang w:val="gl-ES" w:bidi="ar-SA"/>
        </w:rPr>
        <w:t xml:space="preserve"> e tratamentos primarios, secundarios e terciarios. Xestión de lodos de depuración. </w:t>
      </w:r>
      <w:proofErr w:type="spellStart"/>
      <w:r w:rsidRPr="00657E48">
        <w:rPr>
          <w:rFonts w:eastAsia="Times New Roman" w:cs="Times New Roman"/>
          <w:kern w:val="2"/>
          <w:sz w:val="22"/>
          <w:szCs w:val="22"/>
          <w:lang w:val="gl-ES" w:bidi="ar-SA"/>
        </w:rPr>
        <w:t>Reutilización</w:t>
      </w:r>
      <w:proofErr w:type="spellEnd"/>
      <w:r w:rsidRPr="00657E48">
        <w:rPr>
          <w:rFonts w:eastAsia="Times New Roman" w:cs="Times New Roman"/>
          <w:kern w:val="2"/>
          <w:sz w:val="22"/>
          <w:szCs w:val="22"/>
          <w:lang w:val="gl-ES" w:bidi="ar-SA"/>
        </w:rPr>
        <w:t xml:space="preserve"> das augas residuais.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w:t>
      </w:r>
      <w:r w:rsidRPr="00657E48">
        <w:rPr>
          <w:rFonts w:eastAsia="Times New Roman" w:cs="Times New Roman"/>
          <w:kern w:val="2"/>
          <w:sz w:val="22"/>
          <w:szCs w:val="22"/>
          <w:lang w:val="gl-ES" w:bidi="ar-SA"/>
        </w:rPr>
        <w:t>26. Residuos. Lei 22/2011, do 28 de xullo, de residuos e solos contaminados: clasificación dos residuos e lista europea de residuos. Xerarquía de residuos. Planificación. Produción, posesión e xestión. Lei 6/2021, do 17 de febreiro, de residuos e solos con</w:t>
      </w:r>
      <w:r w:rsidRPr="00657E48">
        <w:rPr>
          <w:rFonts w:eastAsia="Times New Roman" w:cs="Times New Roman"/>
          <w:kern w:val="2"/>
          <w:sz w:val="22"/>
          <w:szCs w:val="22"/>
          <w:lang w:val="gl-ES" w:bidi="ar-SA"/>
        </w:rPr>
        <w:t>taminados de Galicia.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27. A xestión e tratamento dos residuos domésticos. Modelos de xestión. Residuos específicos e sistemas de responsabilidade ampliada. Plan de xestión de residuos urbanos de Galicia.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28. A calidade dos solos. Título V da Lei </w:t>
      </w:r>
      <w:r w:rsidRPr="00657E48">
        <w:rPr>
          <w:rFonts w:eastAsia="Times New Roman" w:cs="Times New Roman"/>
          <w:kern w:val="2"/>
          <w:sz w:val="22"/>
          <w:szCs w:val="22"/>
          <w:lang w:val="gl-ES" w:bidi="ar-SA"/>
        </w:rPr>
        <w:t xml:space="preserve">22/2011, do 28 de xullo, de residuos e solos contaminados, Título VI da Lei 6/2021, do 17 de febreiro, de residuos e solos contaminados de </w:t>
      </w:r>
      <w:r w:rsidRPr="00657E48">
        <w:rPr>
          <w:rFonts w:eastAsia="Times New Roman" w:cs="Times New Roman"/>
          <w:kern w:val="2"/>
          <w:sz w:val="22"/>
          <w:szCs w:val="22"/>
          <w:lang w:val="gl-ES" w:bidi="ar-SA"/>
        </w:rPr>
        <w:lastRenderedPageBreak/>
        <w:t>Galicia. Real Decreto 9/2005, do 14 de xaneiro, polo que se establece a relación de actividades potencialmente contam</w:t>
      </w:r>
      <w:r w:rsidRPr="00657E48">
        <w:rPr>
          <w:rFonts w:eastAsia="Times New Roman" w:cs="Times New Roman"/>
          <w:kern w:val="2"/>
          <w:sz w:val="22"/>
          <w:szCs w:val="22"/>
          <w:lang w:val="gl-ES" w:bidi="ar-SA"/>
        </w:rPr>
        <w:t>inantes do solo e os criterios e estándares para a declaración de solos contaminados, e Decreto 60/2009, do 26 de febreiro, sobre solos potencialmente contaminados e procedemento para a declaración de solos contaminados. Métodos de restauración o recuperac</w:t>
      </w:r>
      <w:r w:rsidRPr="00657E48">
        <w:rPr>
          <w:rFonts w:eastAsia="Times New Roman" w:cs="Times New Roman"/>
          <w:kern w:val="2"/>
          <w:sz w:val="22"/>
          <w:szCs w:val="22"/>
          <w:lang w:val="gl-ES" w:bidi="ar-SA"/>
        </w:rPr>
        <w:t>ión de solos contaminados.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29. Lei 34/2007, do 15 de novembro, de calidade do aire e protección da atmosfera. Calidade do aire. Xestión e planificación. Redes de calidade do aire. Real decreto 100/2011, do 28 de xaneiro, polo que se actualiza o catálo</w:t>
      </w:r>
      <w:r w:rsidRPr="00657E48">
        <w:rPr>
          <w:rFonts w:eastAsia="Times New Roman" w:cs="Times New Roman"/>
          <w:kern w:val="2"/>
          <w:sz w:val="22"/>
          <w:szCs w:val="22"/>
          <w:lang w:val="gl-ES" w:bidi="ar-SA"/>
        </w:rPr>
        <w:t xml:space="preserve">go de actividades potencialmente contaminadoras da atmosfera e se establecen as disposicións básicas para a súa aplicación. </w:t>
      </w:r>
      <w:r w:rsidRPr="00657E48">
        <w:rPr>
          <w:rFonts w:eastAsia="Times New Roman" w:cs="Times New Roman"/>
          <w:kern w:val="2"/>
          <w:sz w:val="22"/>
          <w:szCs w:val="22"/>
          <w:lang w:val="gl-ES" w:bidi="ar-SA"/>
        </w:rPr>
        <w:t>Tratamento de emisións atmosféricas.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30. Real decreto lexislativo 1/2016, do 16 de decembro, polo que se aproba o texto refundi</w:t>
      </w:r>
      <w:r w:rsidRPr="00657E48">
        <w:rPr>
          <w:rFonts w:eastAsia="Times New Roman" w:cs="Times New Roman"/>
          <w:kern w:val="2"/>
          <w:sz w:val="22"/>
          <w:szCs w:val="22"/>
          <w:lang w:val="gl-ES" w:bidi="ar-SA"/>
        </w:rPr>
        <w:t>do da Lei de prevención e control integrados da contaminación. Real decreto 815/2013, do 18 de outubro, polo que se aproba o regulamento de emisións industriais. Mellores técnicas dispoñibles. O rexistro europeo PRTR. A inspección ambiental, funcións e pla</w:t>
      </w:r>
      <w:r w:rsidRPr="00657E48">
        <w:rPr>
          <w:rFonts w:eastAsia="Times New Roman" w:cs="Times New Roman"/>
          <w:kern w:val="2"/>
          <w:sz w:val="22"/>
          <w:szCs w:val="22"/>
          <w:lang w:val="gl-ES" w:bidi="ar-SA"/>
        </w:rPr>
        <w:t>nificación.</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31. O fenómeno do cambio climático. A evidencia científica dos efectos do cambio climático. Tipos de gases de efecto invernadoiro (GEI). Lei 7/2021, do 20 de maio, de cambio climático e transición enerxética. Estratexia galega de Cambio Cl</w:t>
      </w:r>
      <w:r w:rsidRPr="00657E48">
        <w:rPr>
          <w:rFonts w:eastAsia="Times New Roman" w:cs="Times New Roman"/>
          <w:kern w:val="2"/>
          <w:sz w:val="22"/>
          <w:szCs w:val="22"/>
          <w:lang w:val="gl-ES" w:bidi="ar-SA"/>
        </w:rPr>
        <w:t>imático. Adaptación ao cambio climático e principais instrumentos de loita contra o cambio climático. Situación en Galicia.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32. Lei 21/2013, do 21 de decembro, de avaliación ambiental: avaliación ambiental estratéxica e avaliación de impacto ambiental</w:t>
      </w:r>
      <w:r w:rsidRPr="00657E48">
        <w:rPr>
          <w:rFonts w:eastAsia="Times New Roman" w:cs="Times New Roman"/>
          <w:kern w:val="2"/>
          <w:sz w:val="22"/>
          <w:szCs w:val="22"/>
          <w:lang w:val="gl-ES" w:bidi="ar-SA"/>
        </w:rPr>
        <w:t xml:space="preserve">. Lei 9/2013, do 19 de decembro, do </w:t>
      </w:r>
      <w:proofErr w:type="spellStart"/>
      <w:r w:rsidRPr="00657E48">
        <w:rPr>
          <w:rFonts w:eastAsia="Times New Roman" w:cs="Times New Roman"/>
          <w:kern w:val="2"/>
          <w:sz w:val="22"/>
          <w:szCs w:val="22"/>
          <w:lang w:val="gl-ES" w:bidi="ar-SA"/>
        </w:rPr>
        <w:t>emprendemento</w:t>
      </w:r>
      <w:proofErr w:type="spellEnd"/>
      <w:r w:rsidRPr="00657E48">
        <w:rPr>
          <w:rFonts w:eastAsia="Times New Roman" w:cs="Times New Roman"/>
          <w:kern w:val="2"/>
          <w:sz w:val="22"/>
          <w:szCs w:val="22"/>
          <w:lang w:val="gl-ES" w:bidi="ar-SA"/>
        </w:rPr>
        <w:t xml:space="preserve"> e da competitividade económica de Galicia: avaliación ambiental de actividade</w:t>
      </w:r>
      <w:r w:rsidRPr="00657E48">
        <w:rPr>
          <w:rFonts w:eastAsia="Times New Roman" w:cs="Times New Roman"/>
          <w:kern w:val="2"/>
          <w:sz w:val="22"/>
          <w:szCs w:val="22"/>
          <w:lang w:val="gl-ES" w:bidi="ar-SA"/>
        </w:rPr>
        <w:t xml:space="preserve">s. Lei 1/1995, do 2 de xaneiro, de protección ambiental de Galicia. A tramitación e coordinación dos procedementos de avaliación </w:t>
      </w:r>
      <w:r w:rsidRPr="00657E48">
        <w:rPr>
          <w:rFonts w:eastAsia="Times New Roman" w:cs="Times New Roman"/>
          <w:kern w:val="2"/>
          <w:sz w:val="22"/>
          <w:szCs w:val="22"/>
          <w:lang w:val="gl-ES" w:bidi="ar-SA"/>
        </w:rPr>
        <w:t>de impacto e autorización ambiental integrada. Capítulo I da Lei 5/2017, do 19 de outubro, de fomento da implantación iniciativas empresariais en Galicia.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33. </w:t>
      </w:r>
      <w:bookmarkStart w:id="0" w:name="tw-target-text"/>
      <w:bookmarkEnd w:id="0"/>
      <w:r w:rsidRPr="00657E48">
        <w:rPr>
          <w:rFonts w:eastAsia="Times New Roman" w:cs="Times New Roman"/>
          <w:kern w:val="2"/>
          <w:sz w:val="22"/>
          <w:szCs w:val="22"/>
          <w:lang w:val="gl-ES" w:bidi="ar-SA"/>
        </w:rPr>
        <w:t xml:space="preserve">A metodoloxía técnica da avaliación ambiental. Deseño de medidas protectoras e correctoras. </w:t>
      </w:r>
      <w:r w:rsidRPr="00657E48">
        <w:rPr>
          <w:rFonts w:eastAsia="Times New Roman" w:cs="Times New Roman"/>
          <w:kern w:val="2"/>
          <w:sz w:val="22"/>
          <w:szCs w:val="22"/>
          <w:lang w:val="gl-ES" w:bidi="ar-SA"/>
        </w:rPr>
        <w:t>Avaliación ambiental de plans, programas e proxectos con potencial impacto nos espazos da Rede Natura 2000. Medidas compensatorias.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34. A responsabilidade medioambiental. Lei 26/2007, do 23 de outubro, de Responsabilidade Medioambiental e os seu regul</w:t>
      </w:r>
      <w:r w:rsidRPr="00657E48">
        <w:rPr>
          <w:rFonts w:eastAsia="Times New Roman" w:cs="Times New Roman"/>
          <w:kern w:val="2"/>
          <w:sz w:val="22"/>
          <w:szCs w:val="22"/>
          <w:lang w:val="gl-ES" w:bidi="ar-SA"/>
        </w:rPr>
        <w:t>amento. Responsabilidade obxectiva e subxectiva. Obrigación de previr, evitar e reparar.</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35. Lei 22/1988, do 28 de xullo, de Costas: t</w:t>
      </w:r>
      <w:r w:rsidRPr="00657E48">
        <w:rPr>
          <w:rFonts w:eastAsia="Times New Roman" w:cs="Times New Roman"/>
          <w:kern w:val="2"/>
          <w:sz w:val="22"/>
          <w:szCs w:val="22"/>
          <w:lang w:val="gl-ES" w:bidi="ar-SA"/>
        </w:rPr>
        <w:t>ítulo preliminar, títulos I, II e II</w:t>
      </w:r>
      <w:r w:rsidRPr="00657E48">
        <w:rPr>
          <w:rFonts w:eastAsia="Times New Roman" w:cs="Times New Roman"/>
          <w:kern w:val="2"/>
          <w:sz w:val="22"/>
          <w:szCs w:val="22"/>
          <w:lang w:val="gl-ES" w:bidi="ar-SA"/>
        </w:rPr>
        <w:t>I. Competencias autonómicas na zona de servidume de protección do dominio público</w:t>
      </w:r>
      <w:r w:rsidRPr="00657E48">
        <w:rPr>
          <w:rFonts w:eastAsia="Times New Roman" w:cs="Times New Roman"/>
          <w:kern w:val="2"/>
          <w:sz w:val="22"/>
          <w:szCs w:val="22"/>
          <w:lang w:val="gl-ES" w:bidi="ar-SA"/>
        </w:rPr>
        <w:t xml:space="preserve"> marítimo-terrestre. Plan de ordenación do litoral de Galicia: título preliminar, títulos I, II e III do Decreto 20/2011, do 10 de febreiro, polo que se aproba o Plan de Ordenación do Litoral de Galicia.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lastRenderedPageBreak/>
        <w:t>Tema 36. Os incendios forestais. Causas e efectos so</w:t>
      </w:r>
      <w:r w:rsidRPr="00657E48">
        <w:rPr>
          <w:rFonts w:eastAsia="Times New Roman" w:cs="Times New Roman"/>
          <w:kern w:val="2"/>
          <w:sz w:val="22"/>
          <w:szCs w:val="22"/>
          <w:lang w:val="gl-ES" w:bidi="ar-SA"/>
        </w:rPr>
        <w:t xml:space="preserve">bre os ecosistemas. Medidas de xestión en Galicia. </w:t>
      </w:r>
      <w:r w:rsidRPr="00657E48">
        <w:rPr>
          <w:rFonts w:eastAsia="Times New Roman" w:cs="Times New Roman"/>
          <w:kern w:val="2"/>
          <w:sz w:val="22"/>
          <w:szCs w:val="22"/>
          <w:lang w:val="gl-ES" w:bidi="ar-SA"/>
        </w:rPr>
        <w:t>Restauración de ecosistemas afectados por incendios forestais. Retos de futuro e relación co cambio climático. O lume como factor ecolóxico.</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37. A Xestión forestal sustentable na Lei 43/2003, do 21 de</w:t>
      </w:r>
      <w:r w:rsidRPr="00657E48">
        <w:rPr>
          <w:rFonts w:eastAsia="Times New Roman" w:cs="Times New Roman"/>
          <w:kern w:val="2"/>
          <w:sz w:val="22"/>
          <w:szCs w:val="22"/>
          <w:lang w:val="gl-ES" w:bidi="ar-SA"/>
        </w:rPr>
        <w:t xml:space="preserve"> novembro, de Montes, e as súas modificacións. Os instrumentos de xestión e de ordenación de montes, a regulación dos aproveitamentos forestais.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bookmarkStart w:id="1" w:name="tw-target-text1"/>
      <w:bookmarkEnd w:id="1"/>
      <w:r w:rsidRPr="00657E48">
        <w:rPr>
          <w:rFonts w:eastAsia="Times New Roman" w:cs="Times New Roman"/>
          <w:kern w:val="2"/>
          <w:sz w:val="22"/>
          <w:szCs w:val="22"/>
          <w:lang w:val="gl-ES" w:bidi="ar-SA"/>
        </w:rPr>
        <w:t xml:space="preserve">Tema 38. A interpretación do medio natural. A educación ambiental. Concepto, principios básicos e instrumentos </w:t>
      </w:r>
      <w:r w:rsidRPr="00657E48">
        <w:rPr>
          <w:rFonts w:eastAsia="Times New Roman" w:cs="Times New Roman"/>
          <w:kern w:val="2"/>
          <w:sz w:val="22"/>
          <w:szCs w:val="22"/>
          <w:lang w:val="gl-ES" w:bidi="ar-SA"/>
        </w:rPr>
        <w:t>para a educación ambiental. O dereito de acceso á información ambiental. A lei 27/2006, do 18 de xullo, pola que se regulan os dereitos de acceso á información, participación pública e acceso á xustiza en materia ambiental.</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39. Lei 11/2008, do 3 de de</w:t>
      </w:r>
      <w:r w:rsidRPr="00657E48">
        <w:rPr>
          <w:rFonts w:eastAsia="Times New Roman" w:cs="Times New Roman"/>
          <w:kern w:val="2"/>
          <w:sz w:val="22"/>
          <w:szCs w:val="22"/>
          <w:lang w:val="gl-ES" w:bidi="ar-SA"/>
        </w:rPr>
        <w:t>cembro, de pesca de Galicia. Normativa autonómica, nacional e comunitaria sobre explotación de recursos mariños vivos en relación coa súa conservación.</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40. As entidades asociativas profesionais do sector pesqueiro. Obxectivos, organización e aprobació</w:t>
      </w:r>
      <w:r w:rsidRPr="00657E48">
        <w:rPr>
          <w:rFonts w:eastAsia="Times New Roman" w:cs="Times New Roman"/>
          <w:kern w:val="2"/>
          <w:sz w:val="22"/>
          <w:szCs w:val="22"/>
          <w:lang w:val="gl-ES" w:bidi="ar-SA"/>
        </w:rPr>
        <w:t>n: confrarías de pescadores, federacións de confrarías, organizacións de produtores pesqueiros e demais asociacións sectoriais. Plans de produción e comercialización. Recoñecemento de organizacións de produtores pesqueiros.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41. A pesca marítima en Gal</w:t>
      </w:r>
      <w:r w:rsidRPr="00657E48">
        <w:rPr>
          <w:rFonts w:eastAsia="Times New Roman" w:cs="Times New Roman"/>
          <w:kern w:val="2"/>
          <w:sz w:val="22"/>
          <w:szCs w:val="22"/>
          <w:lang w:val="gl-ES" w:bidi="ar-SA"/>
        </w:rPr>
        <w:t xml:space="preserve">icia: características e importancia actual. Características da frota pesqueira e zonificación administrativa. Artes pesqueiras: aparellos de anzol, artes remolcadas, artes de </w:t>
      </w:r>
      <w:proofErr w:type="spellStart"/>
      <w:r w:rsidRPr="00657E48">
        <w:rPr>
          <w:rFonts w:eastAsia="Times New Roman" w:cs="Times New Roman"/>
          <w:kern w:val="2"/>
          <w:sz w:val="22"/>
          <w:szCs w:val="22"/>
          <w:lang w:val="gl-ES" w:bidi="ar-SA"/>
        </w:rPr>
        <w:t>enmalle</w:t>
      </w:r>
      <w:proofErr w:type="spellEnd"/>
      <w:r w:rsidRPr="00657E48">
        <w:rPr>
          <w:rFonts w:eastAsia="Times New Roman" w:cs="Times New Roman"/>
          <w:kern w:val="2"/>
          <w:sz w:val="22"/>
          <w:szCs w:val="22"/>
          <w:lang w:val="gl-ES" w:bidi="ar-SA"/>
        </w:rPr>
        <w:t xml:space="preserve"> e nasas. Principais especies capturadas. Plans de xestión e pesqueiras.</w:t>
      </w:r>
      <w:r w:rsidRPr="00657E48">
        <w:rPr>
          <w:rFonts w:eastAsia="Times New Roman" w:cs="Times New Roman"/>
          <w:kern w:val="2"/>
          <w:sz w:val="22"/>
          <w:szCs w:val="22"/>
          <w:lang w:val="gl-ES" w:bidi="ar-SA"/>
        </w:rPr>
        <w:t xml:space="preserve"> D</w:t>
      </w:r>
      <w:r w:rsidRPr="00657E48">
        <w:rPr>
          <w:rFonts w:eastAsia="Times New Roman" w:cs="Times New Roman"/>
          <w:kern w:val="2"/>
          <w:sz w:val="22"/>
          <w:szCs w:val="22"/>
          <w:lang w:val="gl-ES" w:bidi="ar-SA"/>
        </w:rPr>
        <w:t>ecreto 15/2011, do 28 de xaneiro, polo que se regulan as artes, aparellos, útiles, equipos e técnicas permitidos para a extracción profesional dos recursos mariños vivos en augas de competencia da Comunidade Autónoma de Galicia.</w:t>
      </w:r>
    </w:p>
    <w:p w:rsidR="00A111F6" w:rsidRPr="00657E48" w:rsidRDefault="00A111F6"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42. </w:t>
      </w:r>
      <w:r w:rsidRPr="00657E48">
        <w:rPr>
          <w:rFonts w:eastAsia="Times New Roman" w:cs="Times New Roman"/>
          <w:kern w:val="2"/>
          <w:sz w:val="22"/>
          <w:szCs w:val="22"/>
          <w:lang w:val="gl-ES" w:bidi="ar-SA"/>
        </w:rPr>
        <w:t>O marisqueo en Ga</w:t>
      </w:r>
      <w:r w:rsidRPr="00657E48">
        <w:rPr>
          <w:rFonts w:eastAsia="Times New Roman" w:cs="Times New Roman"/>
          <w:kern w:val="2"/>
          <w:sz w:val="22"/>
          <w:szCs w:val="22"/>
          <w:lang w:val="gl-ES" w:bidi="ar-SA"/>
        </w:rPr>
        <w:t>licia: recursos xerais. Principais especies explotadas e métodos de captura. Plans de xestión marisqueira. Metodoloxías de xestión aplicables a bancos marisqueiros. Principais problemáticas actuais.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43.</w:t>
      </w:r>
      <w:r w:rsidRPr="00657E48">
        <w:rPr>
          <w:rFonts w:eastAsia="Times New Roman" w:cs="Times New Roman"/>
          <w:kern w:val="2"/>
          <w:sz w:val="22"/>
          <w:szCs w:val="22"/>
          <w:lang w:val="gl-ES" w:bidi="ar-SA"/>
        </w:rPr>
        <w:t xml:space="preserve"> O marisqueo en Galicia: recursos específicos. </w:t>
      </w:r>
      <w:r w:rsidRPr="00657E48">
        <w:rPr>
          <w:rFonts w:eastAsia="Times New Roman" w:cs="Times New Roman"/>
          <w:kern w:val="2"/>
          <w:sz w:val="22"/>
          <w:szCs w:val="22"/>
          <w:lang w:val="gl-ES" w:bidi="ar-SA"/>
        </w:rPr>
        <w:t xml:space="preserve">Principais especies explotadas, métodos </w:t>
      </w:r>
      <w:bookmarkStart w:id="2" w:name="_GoBack"/>
      <w:bookmarkEnd w:id="2"/>
      <w:r w:rsidRPr="00657E48">
        <w:rPr>
          <w:rFonts w:eastAsia="Times New Roman" w:cs="Times New Roman"/>
          <w:kern w:val="2"/>
          <w:sz w:val="22"/>
          <w:szCs w:val="22"/>
          <w:lang w:val="gl-ES" w:bidi="ar-SA"/>
        </w:rPr>
        <w:t>de captura. Metodoloxías de xestión dos recursos específicos. Principais problemáticas.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44. A s</w:t>
      </w:r>
      <w:r w:rsidRPr="00657E48">
        <w:rPr>
          <w:rFonts w:eastAsia="Times New Roman" w:cs="Times New Roman"/>
          <w:kern w:val="2"/>
          <w:sz w:val="22"/>
          <w:szCs w:val="22"/>
          <w:lang w:val="gl-ES" w:bidi="ar-SA"/>
        </w:rPr>
        <w:t>ituación da acuicultura mariña e continental en Galicia. Principais especies cultivadas. Principais instalacións e e</w:t>
      </w:r>
      <w:r w:rsidRPr="00657E48">
        <w:rPr>
          <w:rFonts w:eastAsia="Times New Roman" w:cs="Times New Roman"/>
          <w:kern w:val="2"/>
          <w:sz w:val="22"/>
          <w:szCs w:val="22"/>
          <w:lang w:val="gl-ES" w:bidi="ar-SA"/>
        </w:rPr>
        <w:t xml:space="preserve">stablecementos de acuicultura. Características. Títulos </w:t>
      </w:r>
      <w:proofErr w:type="spellStart"/>
      <w:r w:rsidRPr="00657E48">
        <w:rPr>
          <w:rFonts w:eastAsia="Times New Roman" w:cs="Times New Roman"/>
          <w:kern w:val="2"/>
          <w:sz w:val="22"/>
          <w:szCs w:val="22"/>
          <w:lang w:val="gl-ES" w:bidi="ar-SA"/>
        </w:rPr>
        <w:t>habilitantes</w:t>
      </w:r>
      <w:proofErr w:type="spellEnd"/>
      <w:r w:rsidRPr="00657E48">
        <w:rPr>
          <w:rFonts w:eastAsia="Times New Roman" w:cs="Times New Roman"/>
          <w:kern w:val="2"/>
          <w:sz w:val="22"/>
          <w:szCs w:val="22"/>
          <w:lang w:val="gl-ES" w:bidi="ar-SA"/>
        </w:rPr>
        <w:t>.</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w:t>
      </w:r>
      <w:r w:rsidRPr="00657E48">
        <w:rPr>
          <w:rFonts w:eastAsia="Times New Roman" w:cs="Times New Roman"/>
          <w:kern w:val="2"/>
          <w:sz w:val="22"/>
          <w:szCs w:val="22"/>
          <w:lang w:val="gl-ES" w:bidi="ar-SA"/>
        </w:rPr>
        <w:t>45.</w:t>
      </w:r>
      <w:r w:rsidRPr="00657E48">
        <w:rPr>
          <w:rFonts w:eastAsia="Times New Roman" w:cs="Times New Roman"/>
          <w:kern w:val="2"/>
          <w:sz w:val="22"/>
          <w:szCs w:val="22"/>
          <w:lang w:val="gl-ES" w:bidi="ar-SA"/>
        </w:rPr>
        <w:t xml:space="preserve"> O cultivo de peixes mariños: principais especies cultivadas en Galicia. Métodos e instalacións.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lastRenderedPageBreak/>
        <w:t xml:space="preserve">Tema </w:t>
      </w:r>
      <w:r w:rsidRPr="00657E48">
        <w:rPr>
          <w:rFonts w:eastAsia="Times New Roman" w:cs="Times New Roman"/>
          <w:kern w:val="2"/>
          <w:sz w:val="22"/>
          <w:szCs w:val="22"/>
          <w:lang w:val="gl-ES" w:bidi="ar-SA"/>
        </w:rPr>
        <w:t>46</w:t>
      </w:r>
      <w:r w:rsidRPr="00657E48">
        <w:rPr>
          <w:rFonts w:eastAsia="Times New Roman" w:cs="Times New Roman"/>
          <w:kern w:val="2"/>
          <w:sz w:val="22"/>
          <w:szCs w:val="22"/>
          <w:lang w:val="gl-ES" w:bidi="ar-SA"/>
        </w:rPr>
        <w:t>. O cultivo de moluscos e algas: principais especies cultivadas en Galicia</w:t>
      </w:r>
      <w:r w:rsidRPr="00657E48">
        <w:rPr>
          <w:rFonts w:eastAsia="Times New Roman" w:cs="Times New Roman"/>
          <w:kern w:val="2"/>
          <w:sz w:val="22"/>
          <w:szCs w:val="22"/>
          <w:lang w:val="gl-ES" w:bidi="ar-SA"/>
        </w:rPr>
        <w:t>. Métodos e instalacións.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w:t>
      </w:r>
      <w:r w:rsidRPr="00657E48">
        <w:rPr>
          <w:rFonts w:eastAsia="Times New Roman" w:cs="Times New Roman"/>
          <w:kern w:val="2"/>
          <w:sz w:val="22"/>
          <w:szCs w:val="22"/>
          <w:lang w:val="gl-ES" w:bidi="ar-SA"/>
        </w:rPr>
        <w:t>47</w:t>
      </w:r>
      <w:r w:rsidRPr="00657E48">
        <w:rPr>
          <w:rFonts w:eastAsia="Times New Roman" w:cs="Times New Roman"/>
          <w:kern w:val="2"/>
          <w:sz w:val="22"/>
          <w:szCs w:val="22"/>
          <w:lang w:val="gl-ES" w:bidi="ar-SA"/>
        </w:rPr>
        <w:t xml:space="preserve">. A comercialización dos produtos da pesca, do marisqueo e da acuicultura. Control da comercialización. </w:t>
      </w:r>
      <w:proofErr w:type="spellStart"/>
      <w:r w:rsidRPr="00657E48">
        <w:rPr>
          <w:rFonts w:eastAsia="Times New Roman" w:cs="Times New Roman"/>
          <w:kern w:val="2"/>
          <w:sz w:val="22"/>
          <w:szCs w:val="22"/>
          <w:lang w:val="gl-ES" w:bidi="ar-SA"/>
        </w:rPr>
        <w:t>Rastrexabilidade</w:t>
      </w:r>
      <w:proofErr w:type="spellEnd"/>
      <w:r w:rsidRPr="00657E48">
        <w:rPr>
          <w:rFonts w:eastAsia="Times New Roman" w:cs="Times New Roman"/>
          <w:kern w:val="2"/>
          <w:sz w:val="22"/>
          <w:szCs w:val="22"/>
          <w:lang w:val="gl-ES" w:bidi="ar-SA"/>
        </w:rPr>
        <w:t xml:space="preserve">. Transmisión de datos. A promoción dos produtos pesqueiros. </w:t>
      </w:r>
      <w:proofErr w:type="spellStart"/>
      <w:r w:rsidRPr="00657E48">
        <w:rPr>
          <w:rFonts w:eastAsia="Times New Roman" w:cs="Times New Roman"/>
          <w:kern w:val="2"/>
          <w:sz w:val="22"/>
          <w:szCs w:val="22"/>
          <w:lang w:val="gl-ES" w:bidi="ar-SA"/>
        </w:rPr>
        <w:t>PescadeRias</w:t>
      </w:r>
      <w:proofErr w:type="spellEnd"/>
      <w:r w:rsidRPr="00657E48">
        <w:rPr>
          <w:rFonts w:eastAsia="Times New Roman" w:cs="Times New Roman"/>
          <w:kern w:val="2"/>
          <w:sz w:val="22"/>
          <w:szCs w:val="22"/>
          <w:lang w:val="gl-ES" w:bidi="ar-SA"/>
        </w:rPr>
        <w:t>.</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w:t>
      </w:r>
      <w:r w:rsidRPr="00657E48">
        <w:rPr>
          <w:rFonts w:eastAsia="Times New Roman" w:cs="Times New Roman"/>
          <w:kern w:val="2"/>
          <w:sz w:val="22"/>
          <w:szCs w:val="22"/>
          <w:lang w:val="gl-ES" w:bidi="ar-SA"/>
        </w:rPr>
        <w:t>48.</w:t>
      </w:r>
      <w:r w:rsidRPr="00657E48">
        <w:rPr>
          <w:rFonts w:eastAsia="Times New Roman" w:cs="Times New Roman"/>
          <w:kern w:val="2"/>
          <w:sz w:val="22"/>
          <w:szCs w:val="22"/>
          <w:lang w:val="gl-ES" w:bidi="ar-SA"/>
        </w:rPr>
        <w:t xml:space="preserve"> A promoción dos prod</w:t>
      </w:r>
      <w:r w:rsidRPr="00657E48">
        <w:rPr>
          <w:rFonts w:eastAsia="Times New Roman" w:cs="Times New Roman"/>
          <w:kern w:val="2"/>
          <w:sz w:val="22"/>
          <w:szCs w:val="22"/>
          <w:lang w:val="gl-ES" w:bidi="ar-SA"/>
        </w:rPr>
        <w:t>utos pesqueiros e agrarios. Calidade diferenciada. Marcas de calidade en Galicia.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49. Condicións sanitarias de invertebrados mariños para c</w:t>
      </w:r>
      <w:r w:rsidRPr="00657E48">
        <w:rPr>
          <w:rFonts w:eastAsia="Times New Roman" w:cs="Times New Roman"/>
          <w:kern w:val="2"/>
          <w:sz w:val="22"/>
          <w:szCs w:val="22"/>
          <w:lang w:val="gl-ES" w:bidi="ar-SA"/>
        </w:rPr>
        <w:t>onsumo humano</w:t>
      </w:r>
      <w:r w:rsidRPr="00657E48">
        <w:rPr>
          <w:rFonts w:eastAsia="Times New Roman" w:cs="Times New Roman"/>
          <w:kern w:val="2"/>
          <w:sz w:val="22"/>
          <w:szCs w:val="22"/>
          <w:lang w:val="gl-ES" w:bidi="ar-SA"/>
        </w:rPr>
        <w:t xml:space="preserve">. Clasificación das zonas de produción e control </w:t>
      </w:r>
      <w:proofErr w:type="spellStart"/>
      <w:r w:rsidRPr="00657E48">
        <w:rPr>
          <w:rFonts w:eastAsia="Times New Roman" w:cs="Times New Roman"/>
          <w:kern w:val="2"/>
          <w:sz w:val="22"/>
          <w:szCs w:val="22"/>
          <w:lang w:val="gl-ES" w:bidi="ar-SA"/>
        </w:rPr>
        <w:t>microbiolóxico</w:t>
      </w:r>
      <w:proofErr w:type="spellEnd"/>
      <w:r w:rsidRPr="00657E48">
        <w:rPr>
          <w:rFonts w:eastAsia="Times New Roman" w:cs="Times New Roman"/>
          <w:kern w:val="2"/>
          <w:sz w:val="22"/>
          <w:szCs w:val="22"/>
          <w:lang w:val="gl-ES" w:bidi="ar-SA"/>
        </w:rPr>
        <w:t xml:space="preserve"> en Galicia. Depuración e </w:t>
      </w:r>
      <w:r w:rsidRPr="00657E48">
        <w:rPr>
          <w:rFonts w:eastAsia="Times New Roman" w:cs="Times New Roman"/>
          <w:kern w:val="2"/>
          <w:sz w:val="22"/>
          <w:szCs w:val="22"/>
          <w:lang w:val="gl-ES" w:bidi="ar-SA"/>
        </w:rPr>
        <w:t xml:space="preserve">reinstalación. Requisitos </w:t>
      </w:r>
      <w:proofErr w:type="spellStart"/>
      <w:r w:rsidRPr="00657E48">
        <w:rPr>
          <w:rFonts w:eastAsia="Times New Roman" w:cs="Times New Roman"/>
          <w:kern w:val="2"/>
          <w:sz w:val="22"/>
          <w:szCs w:val="22"/>
          <w:lang w:val="gl-ES" w:bidi="ar-SA"/>
        </w:rPr>
        <w:t>zoosanitarios</w:t>
      </w:r>
      <w:proofErr w:type="spellEnd"/>
      <w:r w:rsidRPr="00657E48">
        <w:rPr>
          <w:rFonts w:eastAsia="Times New Roman" w:cs="Times New Roman"/>
          <w:kern w:val="2"/>
          <w:sz w:val="22"/>
          <w:szCs w:val="22"/>
          <w:lang w:val="gl-ES" w:bidi="ar-SA"/>
        </w:rPr>
        <w:t xml:space="preserve"> dos animais acuáticos. Rede de control patolóxico de moluscos en Galicia. Situación epidemiolóxica dos moluscos en Galicia.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50. As mareas vermellas: descrición do fenómeno. Principais especies produtoras de toxi</w:t>
      </w:r>
      <w:r w:rsidRPr="00657E48">
        <w:rPr>
          <w:rFonts w:eastAsia="Times New Roman" w:cs="Times New Roman"/>
          <w:kern w:val="2"/>
          <w:sz w:val="22"/>
          <w:szCs w:val="22"/>
          <w:lang w:val="gl-ES" w:bidi="ar-SA"/>
        </w:rPr>
        <w:t xml:space="preserve">nas en Galicia. Control das </w:t>
      </w:r>
      <w:proofErr w:type="spellStart"/>
      <w:r w:rsidRPr="00657E48">
        <w:rPr>
          <w:rFonts w:eastAsia="Times New Roman" w:cs="Times New Roman"/>
          <w:kern w:val="2"/>
          <w:sz w:val="22"/>
          <w:szCs w:val="22"/>
          <w:lang w:val="gl-ES" w:bidi="ar-SA"/>
        </w:rPr>
        <w:t>biotoxinas</w:t>
      </w:r>
      <w:proofErr w:type="spellEnd"/>
      <w:r w:rsidRPr="00657E48">
        <w:rPr>
          <w:rFonts w:eastAsia="Times New Roman" w:cs="Times New Roman"/>
          <w:kern w:val="2"/>
          <w:sz w:val="22"/>
          <w:szCs w:val="22"/>
          <w:lang w:val="gl-ES" w:bidi="ar-SA"/>
        </w:rPr>
        <w:t xml:space="preserve"> mariñas e programa de actuacións.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51. A c</w:t>
      </w:r>
      <w:r w:rsidRPr="00657E48">
        <w:rPr>
          <w:rFonts w:eastAsia="Times New Roman" w:cs="Times New Roman"/>
          <w:kern w:val="2"/>
          <w:sz w:val="22"/>
          <w:szCs w:val="22"/>
          <w:lang w:val="gl-ES" w:bidi="ar-SA"/>
        </w:rPr>
        <w:t>ontaminación mariña. Principais fontes de contaminación mariña. Plan territorial de continxencias por contaminación mariña accidental da Comunidade Autónoma de Galicia: cr</w:t>
      </w:r>
      <w:r w:rsidRPr="00657E48">
        <w:rPr>
          <w:rFonts w:eastAsia="Times New Roman" w:cs="Times New Roman"/>
          <w:kern w:val="2"/>
          <w:sz w:val="22"/>
          <w:szCs w:val="22"/>
          <w:lang w:val="gl-ES" w:bidi="ar-SA"/>
        </w:rPr>
        <w:t xml:space="preserve">iterios de activación e niveis de emerxencia. Implantación do plan. </w:t>
      </w:r>
      <w:proofErr w:type="spellStart"/>
      <w:r w:rsidRPr="00657E48">
        <w:rPr>
          <w:rFonts w:eastAsia="Times New Roman" w:cs="Times New Roman"/>
          <w:kern w:val="2"/>
          <w:sz w:val="22"/>
          <w:szCs w:val="22"/>
          <w:lang w:val="gl-ES" w:bidi="ar-SA"/>
        </w:rPr>
        <w:t>Analise</w:t>
      </w:r>
      <w:proofErr w:type="spellEnd"/>
      <w:r w:rsidRPr="00657E48">
        <w:rPr>
          <w:rFonts w:eastAsia="Times New Roman" w:cs="Times New Roman"/>
          <w:kern w:val="2"/>
          <w:sz w:val="22"/>
          <w:szCs w:val="22"/>
          <w:lang w:val="gl-ES" w:bidi="ar-SA"/>
        </w:rPr>
        <w:t xml:space="preserve"> de riscos e procedementos de actuación. Redes de control.</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52. A Directiva marco sobre a estratexia mariña 2008/56/CE. Lei 41/2010, do 29 de decembro, de protección do medio ma</w:t>
      </w:r>
      <w:r w:rsidRPr="00657E48">
        <w:rPr>
          <w:rFonts w:eastAsia="Times New Roman" w:cs="Times New Roman"/>
          <w:kern w:val="2"/>
          <w:sz w:val="22"/>
          <w:szCs w:val="22"/>
          <w:lang w:val="gl-ES" w:bidi="ar-SA"/>
        </w:rPr>
        <w:t xml:space="preserve">riño. O ordenamento do espazo mariño. Informe de compatibilidade coas estratexias mariñas e os informes de afección a Rede Natura 2000 mariña. Rede de áreas mariñas protexidas. Áreas Mariñas de Interese Pesqueiro en Galicia: Os </w:t>
      </w:r>
      <w:proofErr w:type="spellStart"/>
      <w:r w:rsidRPr="00657E48">
        <w:rPr>
          <w:rFonts w:eastAsia="Times New Roman" w:cs="Times New Roman"/>
          <w:kern w:val="2"/>
          <w:sz w:val="22"/>
          <w:szCs w:val="22"/>
          <w:lang w:val="gl-ES" w:bidi="ar-SA"/>
        </w:rPr>
        <w:t>Miñarzos</w:t>
      </w:r>
      <w:proofErr w:type="spellEnd"/>
      <w:r w:rsidRPr="00657E48">
        <w:rPr>
          <w:rFonts w:eastAsia="Times New Roman" w:cs="Times New Roman"/>
          <w:kern w:val="2"/>
          <w:sz w:val="22"/>
          <w:szCs w:val="22"/>
          <w:lang w:val="gl-ES" w:bidi="ar-SA"/>
        </w:rPr>
        <w:t xml:space="preserve"> e Ría de Cedeira.</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w:t>
      </w:r>
      <w:r w:rsidRPr="00657E48">
        <w:rPr>
          <w:rFonts w:eastAsia="Times New Roman" w:cs="Times New Roman"/>
          <w:kern w:val="2"/>
          <w:sz w:val="22"/>
          <w:szCs w:val="22"/>
          <w:lang w:val="gl-ES" w:bidi="ar-SA"/>
        </w:rPr>
        <w:t xml:space="preserve">ema 53. As estratexias mariñas: ámbito e natureza, avaliación, definición do bo estado e obxectivos ambientais. Demarcación </w:t>
      </w:r>
      <w:proofErr w:type="spellStart"/>
      <w:r w:rsidRPr="00657E48">
        <w:rPr>
          <w:rFonts w:eastAsia="Times New Roman" w:cs="Times New Roman"/>
          <w:kern w:val="2"/>
          <w:sz w:val="22"/>
          <w:szCs w:val="22"/>
          <w:lang w:val="gl-ES" w:bidi="ar-SA"/>
        </w:rPr>
        <w:t>noratlántica</w:t>
      </w:r>
      <w:proofErr w:type="spellEnd"/>
      <w:r w:rsidRPr="00657E48">
        <w:rPr>
          <w:rFonts w:eastAsia="Times New Roman" w:cs="Times New Roman"/>
          <w:kern w:val="2"/>
          <w:sz w:val="22"/>
          <w:szCs w:val="22"/>
          <w:lang w:val="gl-ES" w:bidi="ar-SA"/>
        </w:rPr>
        <w:t xml:space="preserve">: características principais, comunidades </w:t>
      </w:r>
      <w:proofErr w:type="spellStart"/>
      <w:r w:rsidRPr="00657E48">
        <w:rPr>
          <w:rFonts w:eastAsia="Times New Roman" w:cs="Times New Roman"/>
          <w:kern w:val="2"/>
          <w:sz w:val="22"/>
          <w:szCs w:val="22"/>
          <w:lang w:val="gl-ES" w:bidi="ar-SA"/>
        </w:rPr>
        <w:t>bentónicas</w:t>
      </w:r>
      <w:proofErr w:type="spellEnd"/>
      <w:r w:rsidRPr="00657E48">
        <w:rPr>
          <w:rFonts w:eastAsia="Times New Roman" w:cs="Times New Roman"/>
          <w:kern w:val="2"/>
          <w:sz w:val="22"/>
          <w:szCs w:val="22"/>
          <w:lang w:val="gl-ES" w:bidi="ar-SA"/>
        </w:rPr>
        <w:t xml:space="preserve"> e peláxicas, principais presións e impactos. Principais presións e </w:t>
      </w:r>
      <w:r w:rsidRPr="00657E48">
        <w:rPr>
          <w:rFonts w:eastAsia="Times New Roman" w:cs="Times New Roman"/>
          <w:kern w:val="2"/>
          <w:sz w:val="22"/>
          <w:szCs w:val="22"/>
          <w:lang w:val="gl-ES" w:bidi="ar-SA"/>
        </w:rPr>
        <w:t>impactos producidos sobre o medio mariño e medidas de protección.</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Tema 54. Bases biolóxicas da regulamentación pesqueira. Concepto de esforzo pesqueiro e a súa medida. Regulación do esforzo pesqueiro. Relación rendemento/esforzo. Xestión sostible dos recur</w:t>
      </w:r>
      <w:r w:rsidRPr="00657E48">
        <w:rPr>
          <w:rFonts w:eastAsia="Times New Roman" w:cs="Times New Roman"/>
          <w:kern w:val="2"/>
          <w:sz w:val="22"/>
          <w:szCs w:val="22"/>
          <w:lang w:val="gl-ES" w:bidi="ar-SA"/>
        </w:rPr>
        <w:t>sos pesqueiros.</w:t>
      </w:r>
    </w:p>
    <w:p w:rsidR="00A111F6" w:rsidRPr="00657E48" w:rsidRDefault="00657E48"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r w:rsidRPr="00657E48">
        <w:rPr>
          <w:rFonts w:eastAsia="Times New Roman" w:cs="Times New Roman"/>
          <w:kern w:val="2"/>
          <w:sz w:val="22"/>
          <w:szCs w:val="22"/>
          <w:lang w:val="gl-ES" w:bidi="ar-SA"/>
        </w:rPr>
        <w:t xml:space="preserve">Tema 55: Os instrumentos comunitarios de financiamento en materia de medio ambiente e pesca.  </w:t>
      </w:r>
    </w:p>
    <w:p w:rsidR="00A111F6" w:rsidRPr="00657E48" w:rsidRDefault="00A111F6" w:rsidP="00657E48">
      <w:pPr>
        <w:widowControl/>
        <w:pBdr>
          <w:top w:val="none" w:sz="0" w:space="0" w:color="000000"/>
          <w:left w:val="none" w:sz="0" w:space="0" w:color="000000"/>
          <w:bottom w:val="none" w:sz="0" w:space="0" w:color="000000"/>
          <w:right w:val="none" w:sz="0" w:space="0" w:color="000000"/>
        </w:pBdr>
        <w:autoSpaceDN/>
        <w:spacing w:after="140" w:line="360" w:lineRule="auto"/>
        <w:jc w:val="both"/>
        <w:rPr>
          <w:rFonts w:eastAsia="Times New Roman" w:cs="Times New Roman"/>
          <w:kern w:val="2"/>
          <w:sz w:val="22"/>
          <w:szCs w:val="22"/>
          <w:lang w:val="gl-ES" w:bidi="ar-SA"/>
        </w:rPr>
      </w:pPr>
    </w:p>
    <w:sectPr w:rsidR="00A111F6" w:rsidRPr="00657E4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657E48">
      <w:r>
        <w:separator/>
      </w:r>
    </w:p>
  </w:endnote>
  <w:endnote w:type="continuationSeparator" w:id="0">
    <w:p w:rsidR="00000000" w:rsidRDefault="00657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Xunta Sans">
    <w:panose1 w:val="00000500000000000000"/>
    <w:charset w:val="00"/>
    <w:family w:val="modern"/>
    <w:notTrueType/>
    <w:pitch w:val="variable"/>
    <w:sig w:usb0="00000007" w:usb1="00000001" w:usb2="00000000" w:usb3="00000000" w:csb0="00000093" w:csb1="00000000"/>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657E48">
      <w:r>
        <w:rPr>
          <w:color w:val="000000"/>
        </w:rPr>
        <w:separator/>
      </w:r>
    </w:p>
  </w:footnote>
  <w:footnote w:type="continuationSeparator" w:id="0">
    <w:p w:rsidR="00000000" w:rsidRDefault="00657E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A111F6"/>
    <w:rsid w:val="00657E48"/>
    <w:rsid w:val="00A111F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E9A3C"/>
  <w15:docId w15:val="{DCD325CF-B374-4474-ABB1-6B600F48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unta Sans" w:eastAsia="NSimSun" w:hAnsi="Xunta Sans" w:cs="Arial Unicode MS"/>
        <w:kern w:val="3"/>
        <w:sz w:val="24"/>
        <w:szCs w:val="24"/>
        <w:lang w:val="es-ES"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Ttulo2">
    <w:name w:val="heading 2"/>
    <w:basedOn w:val="Headinguser"/>
    <w:next w:val="Textbodyuser"/>
    <w:uiPriority w:val="9"/>
    <w:semiHidden/>
    <w:unhideWhenUsed/>
    <w:qFormat/>
    <w:pPr>
      <w:outlineLvl w:val="1"/>
    </w:pPr>
    <w:rPr>
      <w:rFonts w:ascii="Times New Roman" w:eastAsia="Lucida Sans Unicode" w:hAnsi="Times New Roman"/>
      <w:b/>
      <w:bCs/>
      <w:sz w:val="36"/>
      <w:szCs w:val="36"/>
    </w:rPr>
  </w:style>
  <w:style w:type="paragraph" w:styleId="Ttulo3">
    <w:name w:val="heading 3"/>
    <w:basedOn w:val="Headinguser"/>
    <w:next w:val="Textbodyuser"/>
    <w:uiPriority w:val="9"/>
    <w:semiHidden/>
    <w:unhideWhenUsed/>
    <w:qFormat/>
    <w:pPr>
      <w:outlineLvl w:val="2"/>
    </w:pPr>
    <w:rPr>
      <w:rFonts w:ascii="Times New Roman" w:eastAsia="Lucida Sans Unicode" w:hAnsi="Times New Roman"/>
      <w:b/>
      <w:bCs/>
    </w:rPr>
  </w:style>
  <w:style w:type="character" w:default="1" w:styleId="Tipodeletrapredefinidodopargrafo">
    <w:name w:val="Default Paragraph Font"/>
    <w:uiPriority w:val="1"/>
    <w:semiHidden/>
    <w:unhideWhenUsed/>
  </w:style>
  <w:style w:type="table" w:default="1" w:styleId="Tboanormal">
    <w:name w:val="Normal Table"/>
    <w:uiPriority w:val="99"/>
    <w:semiHidden/>
    <w:unhideWhenUsed/>
    <w:tblPr>
      <w:tblInd w:w="0" w:type="dxa"/>
      <w:tblCellMar>
        <w:top w:w="0" w:type="dxa"/>
        <w:left w:w="108" w:type="dxa"/>
        <w:bottom w:w="0" w:type="dxa"/>
        <w:right w:w="108" w:type="dxa"/>
      </w:tblCellMar>
    </w:tblPr>
  </w:style>
  <w:style w:type="numbering" w:default="1" w:styleId="Senlista">
    <w:name w:val="No List"/>
    <w:uiPriority w:val="99"/>
    <w:semiHidden/>
    <w:unhideWhenUsed/>
  </w:style>
  <w:style w:type="paragraph" w:customStyle="1" w:styleId="Standard">
    <w:name w:val="Standard"/>
    <w:pPr>
      <w:suppressAutoHyphens/>
    </w:pPr>
    <w:rPr>
      <w:rFonts w:ascii="Calibri" w:eastAsia="Lucida Sans Unicode" w:hAnsi="Calibri" w:cs="Tahoma"/>
      <w:color w:val="000000"/>
      <w:lang w:val="gl-ES" w:bidi="en-US"/>
    </w:rPr>
  </w:style>
  <w:style w:type="paragraph" w:customStyle="1" w:styleId="Heading">
    <w:name w:val="Heading"/>
    <w:basedOn w:val="Standard"/>
    <w:next w:val="Textbody"/>
    <w:pPr>
      <w:keepNext/>
      <w:spacing w:before="240" w:after="120"/>
    </w:pPr>
    <w:rPr>
      <w:rFonts w:ascii="Xunta Sans" w:eastAsia="Microsoft YaHei" w:hAnsi="Xunta Sans" w:cs="Arial Unicode MS"/>
      <w:sz w:val="28"/>
      <w:szCs w:val="28"/>
    </w:rPr>
  </w:style>
  <w:style w:type="paragraph" w:customStyle="1" w:styleId="Textbody">
    <w:name w:val="Text body"/>
    <w:basedOn w:val="Standard"/>
    <w:pPr>
      <w:spacing w:after="140" w:line="276" w:lineRule="auto"/>
    </w:pPr>
  </w:style>
  <w:style w:type="paragraph" w:styleId="Lista">
    <w:name w:val="List"/>
    <w:basedOn w:val="Textbody"/>
    <w:rPr>
      <w:rFonts w:ascii="Xunta Sans" w:hAnsi="Xunta Sans" w:cs="Arial Unicode MS"/>
    </w:rPr>
  </w:style>
  <w:style w:type="paragraph" w:styleId="Lenda">
    <w:name w:val="caption"/>
    <w:basedOn w:val="Standard"/>
    <w:pPr>
      <w:suppressLineNumbers/>
      <w:spacing w:before="120" w:after="120"/>
    </w:pPr>
    <w:rPr>
      <w:rFonts w:ascii="Xunta Sans" w:hAnsi="Xunta Sans" w:cs="Arial Unicode MS"/>
      <w:i/>
      <w:iCs/>
    </w:rPr>
  </w:style>
  <w:style w:type="paragraph" w:customStyle="1" w:styleId="Index">
    <w:name w:val="Index"/>
    <w:basedOn w:val="Standard"/>
    <w:pPr>
      <w:suppressLineNumbers/>
    </w:pPr>
    <w:rPr>
      <w:rFonts w:ascii="Xunta Sans" w:hAnsi="Xunta Sans" w:cs="Arial Unicode MS"/>
    </w:rPr>
  </w:style>
  <w:style w:type="paragraph" w:customStyle="1" w:styleId="Standarduser">
    <w:name w:val="Standard (user)"/>
    <w:pPr>
      <w:suppressAutoHyphens/>
    </w:pPr>
    <w:rPr>
      <w:rFonts w:ascii="Calibri" w:eastAsia="Lucida Sans Unicode" w:hAnsi="Calibri" w:cs="Tahoma"/>
      <w:color w:val="000000"/>
      <w:lang w:val="gl-ES" w:bidi="en-US"/>
    </w:rPr>
  </w:style>
  <w:style w:type="paragraph" w:customStyle="1" w:styleId="Headinguser">
    <w:name w:val="Heading (user)"/>
    <w:basedOn w:val="Standarduser"/>
    <w:next w:val="Textbodyuser"/>
    <w:pPr>
      <w:keepNext/>
      <w:spacing w:before="240" w:after="283"/>
    </w:pPr>
    <w:rPr>
      <w:rFonts w:ascii="Arial" w:eastAsia="MS Gothic" w:hAnsi="Arial"/>
      <w:sz w:val="28"/>
      <w:szCs w:val="28"/>
    </w:rPr>
  </w:style>
  <w:style w:type="paragraph" w:customStyle="1" w:styleId="Textbodyuser">
    <w:name w:val="Text body (user)"/>
    <w:basedOn w:val="Standarduser"/>
    <w:pPr>
      <w:spacing w:after="283"/>
    </w:pPr>
  </w:style>
  <w:style w:type="paragraph" w:customStyle="1" w:styleId="PreformattedTextuser">
    <w:name w:val="Preformatted Text (user)"/>
    <w:basedOn w:val="Standarduser"/>
    <w:rPr>
      <w:rFonts w:ascii="Courier New" w:eastAsia="Courier New" w:hAnsi="Courier New" w:cs="Courier New"/>
      <w:sz w:val="20"/>
      <w:szCs w:val="20"/>
    </w:rPr>
  </w:style>
  <w:style w:type="character" w:customStyle="1" w:styleId="Fuentedeprrafopredeter">
    <w:name w:val="Fuente de párrafo predeter."/>
  </w:style>
  <w:style w:type="character" w:styleId="nfase">
    <w:name w:val="Emphasis"/>
    <w:rPr>
      <w:i/>
      <w:iCs/>
    </w:rPr>
  </w:style>
  <w:style w:type="paragraph" w:styleId="Textodeglobo">
    <w:name w:val="Balloon Text"/>
    <w:basedOn w:val="Normal"/>
    <w:rPr>
      <w:rFonts w:ascii="Segoe UI" w:hAnsi="Segoe UI" w:cs="Mangal"/>
      <w:sz w:val="18"/>
      <w:szCs w:val="16"/>
    </w:rPr>
  </w:style>
  <w:style w:type="character" w:customStyle="1" w:styleId="TextodegloboCarc">
    <w:name w:val="Texto de globo Carác."/>
    <w:basedOn w:val="Tipodeletrapredefinidodopargrafo"/>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2678</Words>
  <Characters>14735</Characters>
  <Application>Microsoft Office Word</Application>
  <DocSecurity>0</DocSecurity>
  <Lines>122</Lines>
  <Paragraphs>34</Paragraphs>
  <ScaleCrop>false</ScaleCrop>
  <Company>Xunta de Galicia</Company>
  <LinksUpToDate>false</LinksUpToDate>
  <CharactersWithSpaces>17379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Fernández Márquez, Diana</dc:creator>
  <cp:lastModifiedBy>Carballal Paradela, María Dolores</cp:lastModifiedBy>
  <cp:revision>2</cp:revision>
  <cp:lastPrinted>2022-11-09T19:52:00Z</cp:lastPrinted>
  <dcterms:created xsi:type="dcterms:W3CDTF">2022-11-09T20:15:00Z</dcterms:created>
  <dcterms:modified xsi:type="dcterms:W3CDTF">2022-11-09T20:15:00Z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ión 1">
    <vt:lpwstr/>
  </property>
  <property fmtid="{D5CDD505-2E9C-101B-9397-08002B2CF9AE}" pid="3" name="Información 2">
    <vt:lpwstr/>
  </property>
  <property fmtid="{D5CDD505-2E9C-101B-9397-08002B2CF9AE}" pid="4" name="Información 3">
    <vt:lpwstr/>
  </property>
  <property fmtid="{D5CDD505-2E9C-101B-9397-08002B2CF9AE}" pid="5" name="Información 4">
    <vt:lpwstr/>
  </property>
</Properties>
</file>